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E218" w14:textId="55EAB7D1" w:rsidR="008E7470" w:rsidRPr="008E7470" w:rsidRDefault="008E7470" w:rsidP="007A6C19">
      <w:pPr>
        <w:jc w:val="center"/>
        <w:rPr>
          <w:rFonts w:ascii="Calibri" w:eastAsia="MS Gothic" w:hAnsi="Calibri" w:cs="Times New Roman"/>
          <w:b/>
          <w:bCs/>
          <w:color w:val="365F91"/>
          <w:sz w:val="44"/>
          <w:szCs w:val="44"/>
        </w:rPr>
      </w:pPr>
      <w:r w:rsidRPr="008E7470">
        <w:rPr>
          <w:rFonts w:ascii="Calibri" w:eastAsia="MS Gothic" w:hAnsi="Calibri" w:cs="Times New Roman"/>
          <w:b/>
          <w:bCs/>
          <w:color w:val="365F91"/>
          <w:sz w:val="44"/>
          <w:szCs w:val="44"/>
        </w:rPr>
        <w:t>“The Hijacking of Mental Health: Psychiatry’s Corruption, Ideological Capture, and the War on Our Children”</w:t>
      </w:r>
    </w:p>
    <w:p w14:paraId="24ECA82C" w14:textId="1A7E77D9" w:rsidR="00AB4352" w:rsidRPr="009B6B58" w:rsidRDefault="00AB4352" w:rsidP="00AB4352">
      <w:pPr>
        <w:jc w:val="center"/>
        <w:rPr>
          <w:rFonts w:ascii="Cambria" w:eastAsia="MS Mincho" w:hAnsi="Cambria" w:cs="Times New Roman"/>
          <w:b/>
          <w:bCs/>
          <w:lang w:val="nb-NO"/>
        </w:rPr>
      </w:pPr>
      <w:r w:rsidRPr="009B6B58">
        <w:rPr>
          <w:rFonts w:ascii="Cambria" w:eastAsia="MS Mincho" w:hAnsi="Cambria" w:cs="Times New Roman"/>
          <w:b/>
          <w:bCs/>
          <w:lang w:val="nb-NO"/>
        </w:rPr>
        <w:t>Jeffrey E. Hansen, Ph.D.</w:t>
      </w:r>
    </w:p>
    <w:p w14:paraId="2BA36D8A" w14:textId="65F0BEE5" w:rsidR="00AB4352" w:rsidRPr="00AB4352" w:rsidRDefault="00AB4352" w:rsidP="00AB4352">
      <w:pPr>
        <w:jc w:val="center"/>
        <w:rPr>
          <w:rFonts w:ascii="Cambria" w:eastAsia="MS Mincho" w:hAnsi="Cambria" w:cs="Times New Roman"/>
          <w:b/>
          <w:bCs/>
          <w:lang w:val="nb-NO"/>
        </w:rPr>
      </w:pPr>
      <w:r>
        <w:rPr>
          <w:rFonts w:ascii="Cambria" w:eastAsia="MS Mincho" w:hAnsi="Cambria" w:cs="Times New Roman"/>
          <w:b/>
          <w:bCs/>
          <w:noProof/>
          <w:lang w:val="nb-NO"/>
        </w:rPr>
        <w:drawing>
          <wp:inline distT="0" distB="0" distL="0" distR="0" wp14:anchorId="538F52C7" wp14:editId="58DD88F5">
            <wp:extent cx="914400" cy="950595"/>
            <wp:effectExtent l="0" t="0" r="0" b="1905"/>
            <wp:docPr id="1846060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238" cy="956664"/>
                    </a:xfrm>
                    <a:prstGeom prst="rect">
                      <a:avLst/>
                    </a:prstGeom>
                    <a:noFill/>
                  </pic:spPr>
                </pic:pic>
              </a:graphicData>
            </a:graphic>
          </wp:inline>
        </w:drawing>
      </w:r>
    </w:p>
    <w:p w14:paraId="5C5F94C6" w14:textId="77777777" w:rsidR="007D6681" w:rsidRPr="007D6681" w:rsidRDefault="007D6681" w:rsidP="007D6681">
      <w:pPr>
        <w:rPr>
          <w:rFonts w:ascii="Cambria" w:eastAsia="MS Mincho" w:hAnsi="Cambria" w:cs="Times New Roman"/>
        </w:rPr>
      </w:pPr>
    </w:p>
    <w:p w14:paraId="696DD944" w14:textId="77777777" w:rsidR="008E7470" w:rsidRPr="008E7470" w:rsidRDefault="008E7470" w:rsidP="008E7470">
      <w:pPr>
        <w:spacing w:after="0" w:line="240" w:lineRule="auto"/>
        <w:jc w:val="center"/>
        <w:rPr>
          <w:rFonts w:ascii="Cambria" w:eastAsia="MS Mincho" w:hAnsi="Cambria" w:cs="Times New Roman"/>
        </w:rPr>
      </w:pPr>
      <w:r w:rsidRPr="008E7470">
        <w:rPr>
          <w:rFonts w:ascii="Cambria" w:eastAsia="MS Mincho" w:hAnsi="Cambria" w:cs="Times New Roman"/>
        </w:rPr>
        <w:t>"The world will not be destroyed by those who do evil, but by those who watch them without doing anything."</w:t>
      </w:r>
    </w:p>
    <w:p w14:paraId="3635083B" w14:textId="77777777" w:rsidR="008E7470" w:rsidRPr="008E7470" w:rsidRDefault="008E7470" w:rsidP="008E7470">
      <w:pPr>
        <w:numPr>
          <w:ilvl w:val="0"/>
          <w:numId w:val="21"/>
        </w:numPr>
        <w:contextualSpacing/>
        <w:rPr>
          <w:rFonts w:ascii="Cambria" w:eastAsia="MS Mincho" w:hAnsi="Cambria" w:cs="Times New Roman"/>
        </w:rPr>
      </w:pPr>
      <w:r w:rsidRPr="008E7470">
        <w:rPr>
          <w:rFonts w:ascii="Cambria" w:eastAsia="MS Mincho" w:hAnsi="Cambria" w:cs="Times New Roman"/>
        </w:rPr>
        <w:t xml:space="preserve">Albert Einstein </w:t>
      </w:r>
    </w:p>
    <w:p w14:paraId="2B8982F2"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t>The Crisis at the Heart of Modern Psychology</w:t>
      </w:r>
    </w:p>
    <w:p w14:paraId="55714AA4" w14:textId="77777777" w:rsidR="008E7470" w:rsidRPr="008E7470" w:rsidRDefault="008E7470" w:rsidP="008E7470">
      <w:pPr>
        <w:spacing w:after="0" w:line="240" w:lineRule="auto"/>
        <w:rPr>
          <w:rFonts w:ascii="Cambria" w:eastAsia="MS Mincho" w:hAnsi="Cambria" w:cs="Times New Roman"/>
        </w:rPr>
      </w:pPr>
    </w:p>
    <w:p w14:paraId="76494F6A" w14:textId="77777777" w:rsidR="008E7470" w:rsidRPr="008E7470" w:rsidRDefault="008E7470" w:rsidP="008E7470">
      <w:pPr>
        <w:rPr>
          <w:rFonts w:ascii="Cambria" w:eastAsia="MS Mincho" w:hAnsi="Cambria" w:cs="Times New Roman"/>
        </w:rPr>
      </w:pPr>
      <w:r w:rsidRPr="008E7470">
        <w:rPr>
          <w:rFonts w:ascii="Cambria" w:eastAsia="MS Mincho" w:hAnsi="Cambria" w:cs="Times New Roman"/>
        </w:rPr>
        <w:t>Something is deeply wrong in the field of mental health. Psychiatry and psychology—once disciplines dedicated to the pursuit of healing, objectivity, and scientific rigor—have been hijacked by ideology, corporate interests, and radical activism. The very institutions meant to protect the vulnerable have become instruments of manipulation, prioritizing political conformity over truth.</w:t>
      </w:r>
      <w:r w:rsidRPr="008E7470">
        <w:rPr>
          <w:rFonts w:ascii="Cambria" w:eastAsia="MS Mincho" w:hAnsi="Cambria" w:cs="Times New Roman"/>
        </w:rPr>
        <w:br/>
      </w:r>
      <w:r w:rsidRPr="008E7470">
        <w:rPr>
          <w:rFonts w:ascii="Cambria" w:eastAsia="MS Mincho" w:hAnsi="Cambria" w:cs="Times New Roman"/>
        </w:rPr>
        <w:br/>
        <w:t>This corruption is evident in three interconnected crises: the medicalization of human suffering for profit, the ideological capture of children, and the wholesale surrender of psychology to woke dogma. Each of these betrayals reveals a profession that has lost its way—selling out science and ethics in favor of power, compliance, and social engineering.</w:t>
      </w:r>
    </w:p>
    <w:p w14:paraId="75788D8A"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t>Psychiatry’s Dirty Secret: The Medicalization of Human Suffering</w:t>
      </w:r>
    </w:p>
    <w:p w14:paraId="2CDAE709" w14:textId="77777777" w:rsidR="008E7470" w:rsidRPr="008E7470" w:rsidRDefault="008E7470" w:rsidP="008E7470">
      <w:pPr>
        <w:spacing w:after="0" w:line="240" w:lineRule="auto"/>
        <w:rPr>
          <w:rFonts w:ascii="Cambria" w:eastAsia="MS Mincho" w:hAnsi="Cambria" w:cs="Times New Roman"/>
        </w:rPr>
      </w:pPr>
    </w:p>
    <w:p w14:paraId="64DE2081" w14:textId="77777777" w:rsidR="008E7470" w:rsidRPr="008E7470" w:rsidRDefault="008E7470" w:rsidP="008E7470">
      <w:pPr>
        <w:rPr>
          <w:rFonts w:ascii="Cambria" w:eastAsia="MS Mincho" w:hAnsi="Cambria" w:cs="Times New Roman"/>
        </w:rPr>
      </w:pPr>
      <w:r w:rsidRPr="008E7470">
        <w:rPr>
          <w:rFonts w:ascii="Cambria" w:eastAsia="MS Mincho" w:hAnsi="Cambria" w:cs="Times New Roman"/>
        </w:rPr>
        <w:t>Psychiatry has long carried a dirty secret—its treatment model is not primarily about healing but about control. The pharmaceutical industry’s stranglehold on mental health has transformed human suffering into a profit-driven enterprise. Despite decades of mass prescribing, mental health outcomes continue to deteriorate. Chemical imbalances—a theory once presented as settled science—have largely been debunked, yet the prescriptions keep flowing.</w:t>
      </w:r>
      <w:r w:rsidRPr="008E7470">
        <w:rPr>
          <w:rFonts w:ascii="Cambria" w:eastAsia="MS Mincho" w:hAnsi="Cambria" w:cs="Times New Roman"/>
        </w:rPr>
        <w:br/>
      </w:r>
      <w:r w:rsidRPr="008E7470">
        <w:rPr>
          <w:rFonts w:ascii="Cambria" w:eastAsia="MS Mincho" w:hAnsi="Cambria" w:cs="Times New Roman"/>
        </w:rPr>
        <w:br/>
        <w:t>Instead of addressing the root causes of distress—trauma, meaninglessness, social decay—psychiatry peddles quick fixes. And the cost? A generation numbed by SSRIs, benzodiazepines, and antipsychotics, left wondering why their suffering never truly subsides.</w:t>
      </w:r>
    </w:p>
    <w:p w14:paraId="3891E5B5"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lastRenderedPageBreak/>
        <w:t>The Ideological Capture of Children: Neo-Marxism and the Assault on Identity</w:t>
      </w:r>
    </w:p>
    <w:p w14:paraId="5026195C" w14:textId="77777777" w:rsidR="008E7470" w:rsidRPr="008E7470" w:rsidRDefault="008E7470" w:rsidP="008E7470">
      <w:pPr>
        <w:spacing w:after="0" w:line="240" w:lineRule="auto"/>
        <w:rPr>
          <w:rFonts w:ascii="Cambria" w:eastAsia="MS Mincho" w:hAnsi="Cambria" w:cs="Times New Roman"/>
        </w:rPr>
      </w:pPr>
    </w:p>
    <w:p w14:paraId="60A7B8A2" w14:textId="77777777" w:rsidR="008E7470" w:rsidRPr="008E7470" w:rsidRDefault="008E7470" w:rsidP="008E7470">
      <w:pPr>
        <w:rPr>
          <w:rFonts w:ascii="Cambria" w:eastAsia="MS Mincho" w:hAnsi="Cambria" w:cs="Times New Roman"/>
        </w:rPr>
      </w:pPr>
      <w:r w:rsidRPr="008E7470">
        <w:rPr>
          <w:rFonts w:ascii="Cambria" w:eastAsia="MS Mincho" w:hAnsi="Cambria" w:cs="Times New Roman"/>
        </w:rPr>
        <w:t>The second great betrayal is the ideological capture of children. Schools, mental health institutions, and social services have become ideological battlegrounds, where critical thinking is replaced with indoctrination. Under the guise of “social justice,” an insidious form of neo-Marxism has taken root, teaching children that their identity is predetermined by their race, gender, or perceived oppression status.</w:t>
      </w:r>
      <w:r w:rsidRPr="008E7470">
        <w:rPr>
          <w:rFonts w:ascii="Cambria" w:eastAsia="MS Mincho" w:hAnsi="Cambria" w:cs="Times New Roman"/>
        </w:rPr>
        <w:br/>
      </w:r>
      <w:r w:rsidRPr="008E7470">
        <w:rPr>
          <w:rFonts w:ascii="Cambria" w:eastAsia="MS Mincho" w:hAnsi="Cambria" w:cs="Times New Roman"/>
        </w:rPr>
        <w:br/>
        <w:t xml:space="preserve">The most tragic consequence of this ideological takeover is the reckless rush to affirm childhood gender dysphoria. Without question, without critical analysis, and often without parental consent, children are pushed toward irreversible medical </w:t>
      </w:r>
      <w:proofErr w:type="gramStart"/>
      <w:r w:rsidRPr="008E7470">
        <w:rPr>
          <w:rFonts w:ascii="Cambria" w:eastAsia="MS Mincho" w:hAnsi="Cambria" w:cs="Times New Roman"/>
        </w:rPr>
        <w:t>interventions—hormones</w:t>
      </w:r>
      <w:proofErr w:type="gramEnd"/>
      <w:r w:rsidRPr="008E7470">
        <w:rPr>
          <w:rFonts w:ascii="Cambria" w:eastAsia="MS Mincho" w:hAnsi="Cambria" w:cs="Times New Roman"/>
        </w:rPr>
        <w:t>, puberty blockers, surgeries—based on a belief system that has no scientific foundation. This is not healthcare. It is ideological activism masquerading as medicine.</w:t>
      </w:r>
    </w:p>
    <w:p w14:paraId="1D63135E"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t>The Sellout of Psychology to Wokeism and Ideology</w:t>
      </w:r>
    </w:p>
    <w:p w14:paraId="7CEAC1EE" w14:textId="77777777" w:rsidR="008E7470" w:rsidRPr="008E7470" w:rsidRDefault="008E7470" w:rsidP="008E7470">
      <w:pPr>
        <w:spacing w:after="0" w:line="240" w:lineRule="auto"/>
        <w:rPr>
          <w:rFonts w:ascii="Cambria" w:eastAsia="MS Mincho" w:hAnsi="Cambria" w:cs="Times New Roman"/>
          <w:u w:val="single"/>
        </w:rPr>
      </w:pPr>
    </w:p>
    <w:p w14:paraId="551EBDEC" w14:textId="77777777" w:rsidR="008E7470" w:rsidRPr="008E7470" w:rsidRDefault="008E7470" w:rsidP="008E7470">
      <w:pPr>
        <w:rPr>
          <w:rFonts w:ascii="Cambria" w:eastAsia="MS Mincho" w:hAnsi="Cambria" w:cs="Times New Roman"/>
        </w:rPr>
      </w:pPr>
      <w:r w:rsidRPr="008E7470">
        <w:rPr>
          <w:rFonts w:ascii="Cambria" w:eastAsia="MS Mincho" w:hAnsi="Cambria" w:cs="Times New Roman"/>
        </w:rPr>
        <w:t xml:space="preserve">Psychology, the field meant to explore the complexities of human nature, has become a mouthpiece for ideological conformity. No longer focused on individual healing, psychology now polices speech, censors </w:t>
      </w:r>
      <w:proofErr w:type="gramStart"/>
      <w:r w:rsidRPr="008E7470">
        <w:rPr>
          <w:rFonts w:ascii="Cambria" w:eastAsia="MS Mincho" w:hAnsi="Cambria" w:cs="Times New Roman"/>
        </w:rPr>
        <w:t>dissent, and</w:t>
      </w:r>
      <w:proofErr w:type="gramEnd"/>
      <w:r w:rsidRPr="008E7470">
        <w:rPr>
          <w:rFonts w:ascii="Cambria" w:eastAsia="MS Mincho" w:hAnsi="Cambria" w:cs="Times New Roman"/>
        </w:rPr>
        <w:t xml:space="preserve"> promotes activism over introspection. Rather than helping people navigate personal struggles, psychology now demands adherence to political narratives. Traditional psychological frameworks—rooted in resilience, accountability, and meaning-making—are being discarded in favor of victimhood narratives.</w:t>
      </w:r>
    </w:p>
    <w:p w14:paraId="1768E752"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t>Where Do We Go from Here? A Path to Restoration</w:t>
      </w:r>
    </w:p>
    <w:p w14:paraId="2E7EED70" w14:textId="77777777" w:rsidR="008E7470" w:rsidRPr="008E7470" w:rsidRDefault="008E7470" w:rsidP="008E7470">
      <w:pPr>
        <w:spacing w:after="0" w:line="240" w:lineRule="auto"/>
        <w:rPr>
          <w:rFonts w:ascii="Cambria" w:eastAsia="MS Mincho" w:hAnsi="Cambria" w:cs="Times New Roman"/>
        </w:rPr>
      </w:pPr>
    </w:p>
    <w:p w14:paraId="5667A173" w14:textId="77777777" w:rsidR="008E7470" w:rsidRPr="008E7470" w:rsidRDefault="008E7470" w:rsidP="007A6C19">
      <w:pPr>
        <w:ind w:left="720"/>
        <w:rPr>
          <w:rFonts w:ascii="Cambria" w:eastAsia="MS Mincho" w:hAnsi="Cambria" w:cs="Times New Roman"/>
        </w:rPr>
      </w:pPr>
      <w:r w:rsidRPr="008E7470">
        <w:rPr>
          <w:rFonts w:ascii="Cambria" w:eastAsia="MS Mincho" w:hAnsi="Cambria" w:cs="Times New Roman"/>
        </w:rPr>
        <w:t xml:space="preserve">The future of mental health depends on a radical return to truth. We must reject the medicalization of normal human experiences, protect children from ideological exploitation, and reclaim psychology from the grip of activism. Healing cannot be found in pharmaceuticals alone, nor in political </w:t>
      </w:r>
      <w:proofErr w:type="gramStart"/>
      <w:r w:rsidRPr="008E7470">
        <w:rPr>
          <w:rFonts w:ascii="Cambria" w:eastAsia="MS Mincho" w:hAnsi="Cambria" w:cs="Times New Roman"/>
        </w:rPr>
        <w:t>dogma</w:t>
      </w:r>
      <w:proofErr w:type="gramEnd"/>
      <w:r w:rsidRPr="008E7470">
        <w:rPr>
          <w:rFonts w:ascii="Cambria" w:eastAsia="MS Mincho" w:hAnsi="Cambria" w:cs="Times New Roman"/>
        </w:rPr>
        <w:t>, nor in collective victimhood—it is found in truth, in meaning, and in restoring our connection to something greater than ourselves.</w:t>
      </w:r>
    </w:p>
    <w:p w14:paraId="60A9A8B8" w14:textId="77777777" w:rsidR="008E7470" w:rsidRPr="008E7470" w:rsidRDefault="008E7470" w:rsidP="007A6C19">
      <w:pPr>
        <w:keepNext/>
        <w:keepLines/>
        <w:spacing w:before="200" w:after="0"/>
        <w:ind w:left="720"/>
        <w:outlineLvl w:val="2"/>
        <w:rPr>
          <w:rFonts w:ascii="Calibri" w:eastAsia="MS Gothic" w:hAnsi="Calibri" w:cs="Times New Roman"/>
          <w:b/>
          <w:bCs/>
          <w:color w:val="4F81BD"/>
        </w:rPr>
      </w:pPr>
      <w:r w:rsidRPr="008E7470">
        <w:rPr>
          <w:rFonts w:ascii="Calibri" w:eastAsia="MS Gothic" w:hAnsi="Calibri" w:cs="Times New Roman"/>
          <w:b/>
          <w:bCs/>
          <w:color w:val="4F81BD"/>
        </w:rPr>
        <w:t>Reclaim the Mind: Healing Trauma Without Ideology</w:t>
      </w:r>
    </w:p>
    <w:p w14:paraId="67BA82EB" w14:textId="77777777" w:rsidR="008E7470" w:rsidRPr="008E7470" w:rsidRDefault="008E7470" w:rsidP="007A6C19">
      <w:pPr>
        <w:spacing w:after="0" w:line="240" w:lineRule="auto"/>
        <w:ind w:left="720"/>
        <w:rPr>
          <w:rFonts w:ascii="Cambria" w:eastAsia="MS Mincho" w:hAnsi="Cambria" w:cs="Times New Roman"/>
        </w:rPr>
      </w:pPr>
    </w:p>
    <w:p w14:paraId="793D56AC" w14:textId="77777777" w:rsidR="008E7470" w:rsidRPr="008E7470" w:rsidRDefault="008E7470" w:rsidP="007A6C19">
      <w:pPr>
        <w:spacing w:after="0" w:line="240" w:lineRule="auto"/>
        <w:ind w:left="720"/>
        <w:rPr>
          <w:rFonts w:ascii="Cambria" w:eastAsia="MS Mincho" w:hAnsi="Cambria" w:cs="Times New Roman"/>
        </w:rPr>
      </w:pPr>
      <w:r w:rsidRPr="008E7470">
        <w:rPr>
          <w:rFonts w:ascii="Cambria" w:eastAsia="MS Mincho" w:hAnsi="Cambria" w:cs="Times New Roman"/>
        </w:rPr>
        <w:t>Mental health treatment must return to its fundamental purpose: helping people heal from trauma, not reinforcing their victimhood. The NeuroFaith™ model provides a clear alternative to the ideological distortions that have hijacked psychology.</w:t>
      </w:r>
    </w:p>
    <w:p w14:paraId="4132F481" w14:textId="77777777" w:rsidR="008E7470" w:rsidRPr="008E7470" w:rsidRDefault="008E7470" w:rsidP="007A6C19">
      <w:pPr>
        <w:keepNext/>
        <w:keepLines/>
        <w:spacing w:before="200" w:after="0"/>
        <w:ind w:left="720"/>
        <w:outlineLvl w:val="2"/>
        <w:rPr>
          <w:rFonts w:ascii="Calibri" w:eastAsia="MS Gothic" w:hAnsi="Calibri" w:cs="Times New Roman"/>
          <w:b/>
          <w:bCs/>
          <w:color w:val="4F81BD"/>
        </w:rPr>
      </w:pPr>
      <w:r w:rsidRPr="008E7470">
        <w:rPr>
          <w:rFonts w:ascii="Calibri" w:eastAsia="MS Gothic" w:hAnsi="Calibri" w:cs="Times New Roman"/>
          <w:b/>
          <w:bCs/>
          <w:color w:val="4F81BD"/>
        </w:rPr>
        <w:t>Protect Children from Ideological Indoctrination</w:t>
      </w:r>
    </w:p>
    <w:p w14:paraId="5ADAC19E" w14:textId="1CAD2B4B" w:rsidR="008E7470" w:rsidRPr="008E7470" w:rsidRDefault="00697D73" w:rsidP="007A6C19">
      <w:pPr>
        <w:spacing w:after="0" w:line="240" w:lineRule="auto"/>
        <w:ind w:left="720"/>
        <w:rPr>
          <w:rFonts w:ascii="Cambria" w:eastAsia="MS Mincho" w:hAnsi="Cambria" w:cs="Times New Roman"/>
        </w:rPr>
      </w:pPr>
      <w:r>
        <w:rPr>
          <w:rFonts w:ascii="Cambria" w:eastAsia="MS Mincho" w:hAnsi="Cambria" w:cs="Times New Roman"/>
        </w:rPr>
        <w:t xml:space="preserve"> </w:t>
      </w:r>
    </w:p>
    <w:p w14:paraId="1542B28D" w14:textId="77777777" w:rsidR="008E7470" w:rsidRPr="008E7470" w:rsidRDefault="008E7470" w:rsidP="007A6C19">
      <w:pPr>
        <w:ind w:left="720"/>
        <w:rPr>
          <w:rFonts w:ascii="Cambria" w:eastAsia="MS Mincho" w:hAnsi="Cambria" w:cs="Times New Roman"/>
        </w:rPr>
      </w:pPr>
      <w:r w:rsidRPr="008E7470">
        <w:rPr>
          <w:rFonts w:ascii="Cambria" w:eastAsia="MS Mincho" w:hAnsi="Cambria" w:cs="Times New Roman"/>
        </w:rPr>
        <w:lastRenderedPageBreak/>
        <w:t>Children must be protected from radical ideological movements that seek to medicalize their distress and rewrite their identities through unscientific narratives. We must step up and fight for legislative protections that shield children from harmful practices.</w:t>
      </w:r>
    </w:p>
    <w:p w14:paraId="3AC89122" w14:textId="77777777" w:rsidR="008E7470" w:rsidRPr="008E7470" w:rsidRDefault="008E7470" w:rsidP="007A6C19">
      <w:pPr>
        <w:keepNext/>
        <w:keepLines/>
        <w:spacing w:before="200" w:after="0"/>
        <w:ind w:left="720"/>
        <w:outlineLvl w:val="2"/>
        <w:rPr>
          <w:rFonts w:ascii="Calibri" w:eastAsia="MS Gothic" w:hAnsi="Calibri" w:cs="Times New Roman"/>
          <w:b/>
          <w:bCs/>
          <w:color w:val="4F81BD"/>
        </w:rPr>
      </w:pPr>
      <w:r w:rsidRPr="008E7470">
        <w:rPr>
          <w:rFonts w:ascii="Calibri" w:eastAsia="MS Gothic" w:hAnsi="Calibri" w:cs="Times New Roman"/>
          <w:b/>
          <w:bCs/>
          <w:color w:val="4F81BD"/>
        </w:rPr>
        <w:t>Restore Psychology to Its Ethical Foundations</w:t>
      </w:r>
    </w:p>
    <w:p w14:paraId="3B748AE3" w14:textId="77777777" w:rsidR="008E7470" w:rsidRPr="008E7470" w:rsidRDefault="008E7470" w:rsidP="007A6C19">
      <w:pPr>
        <w:spacing w:after="0" w:line="240" w:lineRule="auto"/>
        <w:ind w:left="720"/>
        <w:rPr>
          <w:rFonts w:ascii="Cambria" w:eastAsia="MS Mincho" w:hAnsi="Cambria" w:cs="Times New Roman"/>
        </w:rPr>
      </w:pPr>
    </w:p>
    <w:p w14:paraId="0100EF86" w14:textId="77777777" w:rsidR="008E7470" w:rsidRPr="008E7470" w:rsidRDefault="008E7470" w:rsidP="007A6C19">
      <w:pPr>
        <w:ind w:left="720"/>
        <w:rPr>
          <w:rFonts w:ascii="Cambria" w:eastAsia="MS Mincho" w:hAnsi="Cambria" w:cs="Times New Roman"/>
        </w:rPr>
      </w:pPr>
      <w:r w:rsidRPr="008E7470">
        <w:rPr>
          <w:rFonts w:ascii="Cambria" w:eastAsia="MS Mincho" w:hAnsi="Cambria" w:cs="Times New Roman"/>
        </w:rPr>
        <w:t>The field of psychology has sold out to activism, replacing neutrality with ideological compliance. This has eroded trust in mental health professionals and driven many who seek truth-based treatment underground. We must restore psychology to its ethical roots, ensuring that therapy is about healing, not political indoctrination.</w:t>
      </w:r>
    </w:p>
    <w:p w14:paraId="1BF19EFB" w14:textId="77777777" w:rsidR="008E7470" w:rsidRPr="008E7470" w:rsidRDefault="008E7470" w:rsidP="007A6C19">
      <w:pPr>
        <w:keepNext/>
        <w:keepLines/>
        <w:spacing w:before="200" w:after="0"/>
        <w:ind w:left="720"/>
        <w:outlineLvl w:val="2"/>
        <w:rPr>
          <w:rFonts w:ascii="Calibri" w:eastAsia="MS Gothic" w:hAnsi="Calibri" w:cs="Times New Roman"/>
          <w:b/>
          <w:bCs/>
          <w:color w:val="4F81BD"/>
        </w:rPr>
      </w:pPr>
      <w:r w:rsidRPr="008E7470">
        <w:rPr>
          <w:rFonts w:ascii="Calibri" w:eastAsia="MS Gothic" w:hAnsi="Calibri" w:cs="Times New Roman"/>
          <w:b/>
          <w:bCs/>
          <w:color w:val="4F81BD"/>
        </w:rPr>
        <w:t>Reconnect People to Meaning, Purpose, and Faith</w:t>
      </w:r>
    </w:p>
    <w:p w14:paraId="51BCEAB3" w14:textId="77777777" w:rsidR="007A6C19" w:rsidRDefault="007A6C19" w:rsidP="007A6C19">
      <w:pPr>
        <w:pStyle w:val="NoSpacing"/>
        <w:ind w:left="720"/>
      </w:pPr>
    </w:p>
    <w:p w14:paraId="1F6CB89C" w14:textId="289AB275" w:rsidR="008E7470" w:rsidRPr="008E7470" w:rsidRDefault="008E7470" w:rsidP="007A6C19">
      <w:pPr>
        <w:ind w:left="720"/>
        <w:rPr>
          <w:rFonts w:ascii="Cambria" w:eastAsia="MS Mincho" w:hAnsi="Cambria" w:cs="Times New Roman"/>
        </w:rPr>
      </w:pPr>
      <w:r w:rsidRPr="008E7470">
        <w:rPr>
          <w:rFonts w:ascii="Cambria" w:eastAsia="MS Mincho" w:hAnsi="Cambria" w:cs="Times New Roman"/>
        </w:rPr>
        <w:t>The root of modern mental illness is not simply biochemical imbalance or social oppression—it is disconnection from meaning and purpose. People are not just neurons; they are souls. The more secular psychology has become, the more it has lost sight of what truly heals: connection to God, community, and purpose.</w:t>
      </w:r>
    </w:p>
    <w:p w14:paraId="28F30B35" w14:textId="77777777" w:rsidR="008E7470" w:rsidRPr="008E7470" w:rsidRDefault="008E7470" w:rsidP="007A6C19">
      <w:pPr>
        <w:keepNext/>
        <w:keepLines/>
        <w:spacing w:before="200" w:after="0"/>
        <w:ind w:left="720"/>
        <w:outlineLvl w:val="2"/>
        <w:rPr>
          <w:rFonts w:ascii="Calibri" w:eastAsia="MS Gothic" w:hAnsi="Calibri" w:cs="Times New Roman"/>
          <w:b/>
          <w:bCs/>
          <w:color w:val="4F81BD"/>
        </w:rPr>
      </w:pPr>
      <w:r w:rsidRPr="008E7470">
        <w:rPr>
          <w:rFonts w:ascii="Calibri" w:eastAsia="MS Gothic" w:hAnsi="Calibri" w:cs="Times New Roman"/>
          <w:b/>
          <w:bCs/>
          <w:color w:val="4F81BD"/>
        </w:rPr>
        <w:t>Fight for a Cultural Shift in Mental Health</w:t>
      </w:r>
    </w:p>
    <w:p w14:paraId="0F01B9E0" w14:textId="77777777" w:rsidR="008E7470" w:rsidRPr="008E7470" w:rsidRDefault="008E7470" w:rsidP="007A6C19">
      <w:pPr>
        <w:spacing w:after="0" w:line="240" w:lineRule="auto"/>
        <w:ind w:left="720"/>
        <w:rPr>
          <w:rFonts w:ascii="Cambria" w:eastAsia="MS Mincho" w:hAnsi="Cambria" w:cs="Times New Roman"/>
        </w:rPr>
      </w:pPr>
    </w:p>
    <w:p w14:paraId="50447864" w14:textId="77777777" w:rsidR="008E7470" w:rsidRPr="008E7470" w:rsidRDefault="008E7470" w:rsidP="007A6C19">
      <w:pPr>
        <w:ind w:left="720"/>
        <w:rPr>
          <w:rFonts w:ascii="Cambria" w:eastAsia="MS Mincho" w:hAnsi="Cambria" w:cs="Times New Roman"/>
        </w:rPr>
      </w:pPr>
      <w:r w:rsidRPr="008E7470">
        <w:rPr>
          <w:rFonts w:ascii="Cambria" w:eastAsia="MS Mincho" w:hAnsi="Cambria" w:cs="Times New Roman"/>
        </w:rPr>
        <w:t>We need a cultural revolution in mental health—one that rejects the weakness-based model of endless victimhood and returns to a strength-based model of resilience, truth, and faith. This requires boldness—not just from therapists, but from everyday people who refuse to buy into the lies being fed to them.</w:t>
      </w:r>
    </w:p>
    <w:p w14:paraId="6DCB6463" w14:textId="77777777" w:rsidR="008E7470" w:rsidRPr="008E7470" w:rsidRDefault="008E7470" w:rsidP="008E7470">
      <w:pPr>
        <w:keepNext/>
        <w:keepLines/>
        <w:spacing w:before="200" w:after="0"/>
        <w:outlineLvl w:val="1"/>
        <w:rPr>
          <w:rFonts w:ascii="Calibri" w:eastAsia="MS Gothic" w:hAnsi="Calibri" w:cs="Times New Roman"/>
          <w:b/>
          <w:bCs/>
          <w:color w:val="4F81BD"/>
          <w:sz w:val="26"/>
          <w:szCs w:val="26"/>
          <w:u w:val="single"/>
        </w:rPr>
      </w:pPr>
      <w:r w:rsidRPr="008E7470">
        <w:rPr>
          <w:rFonts w:ascii="Calibri" w:eastAsia="MS Gothic" w:hAnsi="Calibri" w:cs="Times New Roman"/>
          <w:b/>
          <w:bCs/>
          <w:color w:val="4F81BD"/>
          <w:sz w:val="26"/>
          <w:szCs w:val="26"/>
          <w:u w:val="single"/>
        </w:rPr>
        <w:t>The Choice Before Us</w:t>
      </w:r>
    </w:p>
    <w:p w14:paraId="2ED71A35" w14:textId="77777777" w:rsidR="008E7470" w:rsidRPr="008E7470" w:rsidRDefault="008E7470" w:rsidP="008E7470">
      <w:pPr>
        <w:spacing w:after="0" w:line="240" w:lineRule="auto"/>
        <w:rPr>
          <w:rFonts w:ascii="Cambria" w:eastAsia="MS Mincho" w:hAnsi="Cambria" w:cs="Times New Roman"/>
        </w:rPr>
      </w:pPr>
    </w:p>
    <w:p w14:paraId="0D1540FE" w14:textId="77777777" w:rsidR="008E7470" w:rsidRPr="008E7470" w:rsidRDefault="008E7470" w:rsidP="008E7470">
      <w:pPr>
        <w:spacing w:after="0" w:line="240" w:lineRule="auto"/>
        <w:rPr>
          <w:rFonts w:ascii="Cambria" w:eastAsia="MS Mincho" w:hAnsi="Cambria" w:cs="Times New Roman"/>
        </w:rPr>
      </w:pPr>
      <w:r w:rsidRPr="008E7470">
        <w:rPr>
          <w:rFonts w:ascii="Cambria" w:eastAsia="MS Mincho" w:hAnsi="Cambria" w:cs="Times New Roman"/>
        </w:rPr>
        <w:t>The question is no longer whether modern psychology is corrupted—it is. The question is whether we will stand up and fight for its restoration. The answer will determine whether future generations receive real healing or remain trapped in an endless cycle of victimhood, medication, and ideological deception.</w:t>
      </w:r>
      <w:r w:rsidRPr="008E7470">
        <w:rPr>
          <w:rFonts w:ascii="Cambria" w:eastAsia="MS Mincho" w:hAnsi="Cambria" w:cs="Times New Roman"/>
        </w:rPr>
        <w:br/>
      </w:r>
      <w:r w:rsidRPr="008E7470">
        <w:rPr>
          <w:rFonts w:ascii="Cambria" w:eastAsia="MS Mincho" w:hAnsi="Cambria" w:cs="Times New Roman"/>
        </w:rPr>
        <w:br/>
        <w:t>The battle for the soul of mental health is not just about science—it is about truth. And the truth is that human beings are not merely the sum of their biology or their oppression narratives. We are wired for healing, for growth, and for faith.</w:t>
      </w:r>
      <w:r w:rsidRPr="008E7470">
        <w:rPr>
          <w:rFonts w:ascii="Cambria" w:eastAsia="MS Mincho" w:hAnsi="Cambria" w:cs="Times New Roman"/>
        </w:rPr>
        <w:br/>
      </w:r>
      <w:r w:rsidRPr="008E7470">
        <w:rPr>
          <w:rFonts w:ascii="Cambria" w:eastAsia="MS Mincho" w:hAnsi="Cambria" w:cs="Times New Roman"/>
        </w:rPr>
        <w:br/>
        <w:t>It’s time to reclaim that truth.</w:t>
      </w:r>
    </w:p>
    <w:p w14:paraId="6DAD2435" w14:textId="049A0FB3" w:rsidR="00D479F5" w:rsidRPr="00B141C0" w:rsidRDefault="00D479F5" w:rsidP="007D6681"/>
    <w:sectPr w:rsidR="00D479F5" w:rsidRPr="00B141C0" w:rsidSect="009B1A33">
      <w:headerReference w:type="default" r:id="rId12"/>
      <w:footerReference w:type="default" r:id="rId13"/>
      <w:headerReference w:type="first" r:id="rId14"/>
      <w:footerReference w:type="first" r:id="rId15"/>
      <w:pgSz w:w="12240" w:h="15840"/>
      <w:pgMar w:top="144"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6B48" w14:textId="77777777" w:rsidR="00E313BB" w:rsidRDefault="00E313BB" w:rsidP="002A5E3F">
      <w:pPr>
        <w:spacing w:after="0" w:line="240" w:lineRule="auto"/>
      </w:pPr>
      <w:r>
        <w:separator/>
      </w:r>
    </w:p>
  </w:endnote>
  <w:endnote w:type="continuationSeparator" w:id="0">
    <w:p w14:paraId="10E60105" w14:textId="77777777" w:rsidR="00E313BB" w:rsidRDefault="00E313BB" w:rsidP="002A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61585"/>
      <w:docPartObj>
        <w:docPartGallery w:val="Page Numbers (Bottom of Page)"/>
        <w:docPartUnique/>
      </w:docPartObj>
    </w:sdtPr>
    <w:sdtContent>
      <w:sdt>
        <w:sdtPr>
          <w:id w:val="-1705238520"/>
          <w:docPartObj>
            <w:docPartGallery w:val="Page Numbers (Top of Page)"/>
            <w:docPartUnique/>
          </w:docPartObj>
        </w:sdtPr>
        <w:sdtContent>
          <w:p w14:paraId="7C17DBD8" w14:textId="263F19D3" w:rsidR="0024380A" w:rsidRDefault="0024380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7BC4A" w14:textId="77777777" w:rsidR="0024380A" w:rsidRDefault="002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6CFB" w14:textId="159E3925" w:rsidR="0024380A" w:rsidRPr="00AB4352" w:rsidRDefault="0024380A">
    <w:pPr>
      <w:pStyle w:val="Footer"/>
      <w:tabs>
        <w:tab w:val="clear" w:pos="4680"/>
        <w:tab w:val="clear" w:pos="9360"/>
      </w:tabs>
      <w:jc w:val="center"/>
      <w:rPr>
        <w:caps/>
        <w:noProof/>
        <w:color w:val="4F81BD"/>
      </w:rPr>
    </w:pPr>
  </w:p>
  <w:p w14:paraId="775270F5" w14:textId="77777777" w:rsidR="00836F59" w:rsidRDefault="0083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D37B" w14:textId="77777777" w:rsidR="00E313BB" w:rsidRDefault="00E313BB" w:rsidP="002A5E3F">
      <w:pPr>
        <w:spacing w:after="0" w:line="240" w:lineRule="auto"/>
      </w:pPr>
      <w:r>
        <w:separator/>
      </w:r>
    </w:p>
  </w:footnote>
  <w:footnote w:type="continuationSeparator" w:id="0">
    <w:p w14:paraId="50092C5D" w14:textId="77777777" w:rsidR="00E313BB" w:rsidRDefault="00E313BB" w:rsidP="002A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8DAF" w14:textId="1A1D9773" w:rsidR="00AB4352" w:rsidRDefault="00D95571" w:rsidP="00AB4352">
    <w:pPr>
      <w:pStyle w:val="Header"/>
      <w:jc w:val="center"/>
      <w:rPr>
        <w:sz w:val="28"/>
        <w:szCs w:val="28"/>
      </w:rPr>
    </w:pPr>
    <w:r>
      <w:rPr>
        <w:noProof/>
        <w:sz w:val="32"/>
        <w:szCs w:val="32"/>
        <w:lang w:val="nb-NO"/>
      </w:rPr>
      <w:drawing>
        <wp:inline distT="0" distB="0" distL="0" distR="0" wp14:anchorId="26BBDA3F" wp14:editId="5D8EE9BB">
          <wp:extent cx="610735" cy="636905"/>
          <wp:effectExtent l="0" t="0" r="0" b="0"/>
          <wp:docPr id="976364636" name="Picture 2" descr="A book cover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64636" name="Picture 2" descr="A book cover with a cros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29" cy="639193"/>
                  </a:xfrm>
                  <a:prstGeom prst="rect">
                    <a:avLst/>
                  </a:prstGeom>
                  <a:noFill/>
                </pic:spPr>
              </pic:pic>
            </a:graphicData>
          </a:graphic>
        </wp:inline>
      </w:drawing>
    </w:r>
  </w:p>
  <w:p w14:paraId="6A3AE4DE" w14:textId="77777777" w:rsidR="00AB4352" w:rsidRPr="00AB4352" w:rsidRDefault="00AB4352" w:rsidP="00AB4352">
    <w:pPr>
      <w:pStyle w:val="Header"/>
      <w:jc w:val="center"/>
      <w:rPr>
        <w:sz w:val="16"/>
        <w:szCs w:val="16"/>
      </w:rPr>
    </w:pPr>
  </w:p>
  <w:p w14:paraId="41BEE769" w14:textId="2E4EC075" w:rsidR="008E7470" w:rsidRPr="008E7470" w:rsidRDefault="008E7470" w:rsidP="008E7470">
    <w:pPr>
      <w:pStyle w:val="Header"/>
      <w:rPr>
        <w:b/>
        <w:bCs/>
      </w:rPr>
    </w:pPr>
    <w:r w:rsidRPr="008E7470">
      <w:rPr>
        <w:b/>
        <w:bCs/>
      </w:rPr>
      <w:t>“The Hijacking of Mental Health: Psychiatry’s Corruption, Ideological Capture, and the War on Our Children”</w:t>
    </w:r>
  </w:p>
  <w:p w14:paraId="58D30C0A" w14:textId="53C06F4D" w:rsidR="00D95571" w:rsidRPr="000348D7" w:rsidRDefault="00AB4352">
    <w:pPr>
      <w:pStyle w:val="Header"/>
      <w:rPr>
        <w:b/>
        <w:bCs/>
        <w:lang w:val="nb-NO"/>
      </w:rPr>
    </w:pPr>
    <w:r w:rsidRPr="009B1159">
      <w:rPr>
        <w:b/>
        <w:bCs/>
      </w:rPr>
      <w:t xml:space="preserve"> </w:t>
    </w:r>
    <w:r w:rsidRPr="000348D7">
      <w:rPr>
        <w:b/>
        <w:bCs/>
        <w:lang w:val="nb-NO"/>
      </w:rPr>
      <w:t>– Jeffrey E. Hansen, Ph.D.</w:t>
    </w:r>
  </w:p>
  <w:p w14:paraId="1D8533B6" w14:textId="77777777" w:rsidR="00AB4352" w:rsidRPr="000348D7" w:rsidRDefault="00AB4352">
    <w:pPr>
      <w:pStyle w:val="Header"/>
      <w:rPr>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3219" w14:textId="755CC06E" w:rsidR="003D6C22" w:rsidRDefault="003D6C22">
    <w:pPr>
      <w:pStyle w:val="Header"/>
    </w:pPr>
  </w:p>
  <w:p w14:paraId="5AA57B79" w14:textId="77777777" w:rsidR="0092371D" w:rsidRDefault="0092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96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6521AFF"/>
    <w:multiLevelType w:val="hybridMultilevel"/>
    <w:tmpl w:val="BA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2B2"/>
    <w:multiLevelType w:val="hybridMultilevel"/>
    <w:tmpl w:val="2C74EA48"/>
    <w:lvl w:ilvl="0" w:tplc="6CD4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D214D"/>
    <w:multiLevelType w:val="hybridMultilevel"/>
    <w:tmpl w:val="66E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06491"/>
    <w:multiLevelType w:val="multilevel"/>
    <w:tmpl w:val="B38EC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A10A4"/>
    <w:multiLevelType w:val="hybridMultilevel"/>
    <w:tmpl w:val="1E2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04C"/>
    <w:multiLevelType w:val="hybridMultilevel"/>
    <w:tmpl w:val="C20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93E9C"/>
    <w:multiLevelType w:val="multilevel"/>
    <w:tmpl w:val="379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17203"/>
    <w:multiLevelType w:val="hybridMultilevel"/>
    <w:tmpl w:val="51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028E"/>
    <w:multiLevelType w:val="hybridMultilevel"/>
    <w:tmpl w:val="42E2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C46AD"/>
    <w:multiLevelType w:val="hybridMultilevel"/>
    <w:tmpl w:val="1B6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509FF"/>
    <w:multiLevelType w:val="multilevel"/>
    <w:tmpl w:val="5FC8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30F1E"/>
    <w:multiLevelType w:val="hybridMultilevel"/>
    <w:tmpl w:val="FA96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D49BD"/>
    <w:multiLevelType w:val="hybridMultilevel"/>
    <w:tmpl w:val="561A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B38FE"/>
    <w:multiLevelType w:val="hybridMultilevel"/>
    <w:tmpl w:val="6CF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F052E"/>
    <w:multiLevelType w:val="multilevel"/>
    <w:tmpl w:val="C522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AD5ADB"/>
    <w:multiLevelType w:val="hybridMultilevel"/>
    <w:tmpl w:val="697C3B9E"/>
    <w:lvl w:ilvl="0" w:tplc="455430B8">
      <w:numFmt w:val="bullet"/>
      <w:lvlText w:val="-"/>
      <w:lvlJc w:val="left"/>
      <w:pPr>
        <w:ind w:left="720" w:hanging="360"/>
      </w:pPr>
      <w:rPr>
        <w:rFonts w:ascii="New times roman" w:eastAsiaTheme="minorHAnsi" w:hAnsi="New times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20B5D"/>
    <w:multiLevelType w:val="hybridMultilevel"/>
    <w:tmpl w:val="EB7465BE"/>
    <w:lvl w:ilvl="0" w:tplc="FC38B240">
      <w:numFmt w:val="bullet"/>
      <w:lvlText w:val="-"/>
      <w:lvlJc w:val="left"/>
      <w:pPr>
        <w:ind w:left="6760" w:hanging="360"/>
      </w:pPr>
      <w:rPr>
        <w:rFonts w:ascii="Cambria" w:eastAsiaTheme="minorEastAsia" w:hAnsi="Cambria" w:cstheme="minorBidi" w:hint="default"/>
      </w:rPr>
    </w:lvl>
    <w:lvl w:ilvl="1" w:tplc="04090003" w:tentative="1">
      <w:start w:val="1"/>
      <w:numFmt w:val="bullet"/>
      <w:lvlText w:val="o"/>
      <w:lvlJc w:val="left"/>
      <w:pPr>
        <w:ind w:left="7480" w:hanging="360"/>
      </w:pPr>
      <w:rPr>
        <w:rFonts w:ascii="Courier New" w:hAnsi="Courier New" w:cs="Courier New" w:hint="default"/>
      </w:rPr>
    </w:lvl>
    <w:lvl w:ilvl="2" w:tplc="04090005" w:tentative="1">
      <w:start w:val="1"/>
      <w:numFmt w:val="bullet"/>
      <w:lvlText w:val=""/>
      <w:lvlJc w:val="left"/>
      <w:pPr>
        <w:ind w:left="8200" w:hanging="360"/>
      </w:pPr>
      <w:rPr>
        <w:rFonts w:ascii="Wingdings" w:hAnsi="Wingdings" w:hint="default"/>
      </w:rPr>
    </w:lvl>
    <w:lvl w:ilvl="3" w:tplc="04090001" w:tentative="1">
      <w:start w:val="1"/>
      <w:numFmt w:val="bullet"/>
      <w:lvlText w:val=""/>
      <w:lvlJc w:val="left"/>
      <w:pPr>
        <w:ind w:left="8920" w:hanging="360"/>
      </w:pPr>
      <w:rPr>
        <w:rFonts w:ascii="Symbol" w:hAnsi="Symbol" w:hint="default"/>
      </w:rPr>
    </w:lvl>
    <w:lvl w:ilvl="4" w:tplc="04090003" w:tentative="1">
      <w:start w:val="1"/>
      <w:numFmt w:val="bullet"/>
      <w:lvlText w:val="o"/>
      <w:lvlJc w:val="left"/>
      <w:pPr>
        <w:ind w:left="9640" w:hanging="360"/>
      </w:pPr>
      <w:rPr>
        <w:rFonts w:ascii="Courier New" w:hAnsi="Courier New" w:cs="Courier New" w:hint="default"/>
      </w:rPr>
    </w:lvl>
    <w:lvl w:ilvl="5" w:tplc="04090005" w:tentative="1">
      <w:start w:val="1"/>
      <w:numFmt w:val="bullet"/>
      <w:lvlText w:val=""/>
      <w:lvlJc w:val="left"/>
      <w:pPr>
        <w:ind w:left="10360" w:hanging="360"/>
      </w:pPr>
      <w:rPr>
        <w:rFonts w:ascii="Wingdings" w:hAnsi="Wingdings" w:hint="default"/>
      </w:rPr>
    </w:lvl>
    <w:lvl w:ilvl="6" w:tplc="04090001" w:tentative="1">
      <w:start w:val="1"/>
      <w:numFmt w:val="bullet"/>
      <w:lvlText w:val=""/>
      <w:lvlJc w:val="left"/>
      <w:pPr>
        <w:ind w:left="11080" w:hanging="360"/>
      </w:pPr>
      <w:rPr>
        <w:rFonts w:ascii="Symbol" w:hAnsi="Symbol" w:hint="default"/>
      </w:rPr>
    </w:lvl>
    <w:lvl w:ilvl="7" w:tplc="04090003" w:tentative="1">
      <w:start w:val="1"/>
      <w:numFmt w:val="bullet"/>
      <w:lvlText w:val="o"/>
      <w:lvlJc w:val="left"/>
      <w:pPr>
        <w:ind w:left="11800" w:hanging="360"/>
      </w:pPr>
      <w:rPr>
        <w:rFonts w:ascii="Courier New" w:hAnsi="Courier New" w:cs="Courier New" w:hint="default"/>
      </w:rPr>
    </w:lvl>
    <w:lvl w:ilvl="8" w:tplc="04090005" w:tentative="1">
      <w:start w:val="1"/>
      <w:numFmt w:val="bullet"/>
      <w:lvlText w:val=""/>
      <w:lvlJc w:val="left"/>
      <w:pPr>
        <w:ind w:left="12520" w:hanging="360"/>
      </w:pPr>
      <w:rPr>
        <w:rFonts w:ascii="Wingdings" w:hAnsi="Wingdings" w:hint="default"/>
      </w:rPr>
    </w:lvl>
  </w:abstractNum>
  <w:abstractNum w:abstractNumId="18" w15:restartNumberingAfterBreak="0">
    <w:nsid w:val="7BB10E5D"/>
    <w:multiLevelType w:val="hybridMultilevel"/>
    <w:tmpl w:val="60F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B65E7"/>
    <w:multiLevelType w:val="multilevel"/>
    <w:tmpl w:val="362A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114433">
    <w:abstractNumId w:val="12"/>
  </w:num>
  <w:num w:numId="2" w16cid:durableId="2091004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063852">
    <w:abstractNumId w:val="9"/>
  </w:num>
  <w:num w:numId="4" w16cid:durableId="1538665176">
    <w:abstractNumId w:val="2"/>
  </w:num>
  <w:num w:numId="5" w16cid:durableId="133647167">
    <w:abstractNumId w:val="0"/>
  </w:num>
  <w:num w:numId="6" w16cid:durableId="270402897">
    <w:abstractNumId w:val="16"/>
  </w:num>
  <w:num w:numId="7" w16cid:durableId="1072043405">
    <w:abstractNumId w:val="1"/>
  </w:num>
  <w:num w:numId="8" w16cid:durableId="443304559">
    <w:abstractNumId w:val="6"/>
  </w:num>
  <w:num w:numId="9" w16cid:durableId="1227103643">
    <w:abstractNumId w:val="3"/>
  </w:num>
  <w:num w:numId="10" w16cid:durableId="699279750">
    <w:abstractNumId w:val="13"/>
  </w:num>
  <w:num w:numId="11" w16cid:durableId="853345065">
    <w:abstractNumId w:val="10"/>
  </w:num>
  <w:num w:numId="12" w16cid:durableId="654452198">
    <w:abstractNumId w:val="18"/>
  </w:num>
  <w:num w:numId="13" w16cid:durableId="1779177589">
    <w:abstractNumId w:val="15"/>
  </w:num>
  <w:num w:numId="14" w16cid:durableId="1865634298">
    <w:abstractNumId w:val="11"/>
  </w:num>
  <w:num w:numId="15" w16cid:durableId="2064403560">
    <w:abstractNumId w:val="7"/>
  </w:num>
  <w:num w:numId="16" w16cid:durableId="1656182522">
    <w:abstractNumId w:val="4"/>
  </w:num>
  <w:num w:numId="17" w16cid:durableId="1149663326">
    <w:abstractNumId w:val="19"/>
  </w:num>
  <w:num w:numId="18" w16cid:durableId="857503800">
    <w:abstractNumId w:val="14"/>
  </w:num>
  <w:num w:numId="19" w16cid:durableId="230388103">
    <w:abstractNumId w:val="8"/>
  </w:num>
  <w:num w:numId="20" w16cid:durableId="1798063479">
    <w:abstractNumId w:val="5"/>
  </w:num>
  <w:num w:numId="21" w16cid:durableId="873348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07A4C2-C351-45E5-BD81-E12886FED144}"/>
    <w:docVar w:name="dgnword-eventsink" w:val="148074400"/>
  </w:docVars>
  <w:rsids>
    <w:rsidRoot w:val="00A505CC"/>
    <w:rsid w:val="00001DDA"/>
    <w:rsid w:val="000071D5"/>
    <w:rsid w:val="000108D4"/>
    <w:rsid w:val="00010E39"/>
    <w:rsid w:val="0002216C"/>
    <w:rsid w:val="00032311"/>
    <w:rsid w:val="000348D7"/>
    <w:rsid w:val="000377D2"/>
    <w:rsid w:val="0004153F"/>
    <w:rsid w:val="00046B2B"/>
    <w:rsid w:val="0004755A"/>
    <w:rsid w:val="000507FA"/>
    <w:rsid w:val="000526EA"/>
    <w:rsid w:val="00053234"/>
    <w:rsid w:val="00062A6D"/>
    <w:rsid w:val="0007603B"/>
    <w:rsid w:val="00076ACD"/>
    <w:rsid w:val="00082CC6"/>
    <w:rsid w:val="00083008"/>
    <w:rsid w:val="00083D51"/>
    <w:rsid w:val="000956EB"/>
    <w:rsid w:val="000B28E3"/>
    <w:rsid w:val="000C1C3A"/>
    <w:rsid w:val="000C1E2B"/>
    <w:rsid w:val="000C4782"/>
    <w:rsid w:val="000D038A"/>
    <w:rsid w:val="000D30A2"/>
    <w:rsid w:val="000F1CF5"/>
    <w:rsid w:val="001072CF"/>
    <w:rsid w:val="00113181"/>
    <w:rsid w:val="0011469A"/>
    <w:rsid w:val="00120B5E"/>
    <w:rsid w:val="00125E29"/>
    <w:rsid w:val="00132689"/>
    <w:rsid w:val="001401A2"/>
    <w:rsid w:val="0014348B"/>
    <w:rsid w:val="00147869"/>
    <w:rsid w:val="001514A7"/>
    <w:rsid w:val="00152CA3"/>
    <w:rsid w:val="00155EE3"/>
    <w:rsid w:val="00156DF1"/>
    <w:rsid w:val="00157B8D"/>
    <w:rsid w:val="00163D5F"/>
    <w:rsid w:val="0017018A"/>
    <w:rsid w:val="00173FD0"/>
    <w:rsid w:val="00181F47"/>
    <w:rsid w:val="001822AA"/>
    <w:rsid w:val="00191071"/>
    <w:rsid w:val="00192CA7"/>
    <w:rsid w:val="00193365"/>
    <w:rsid w:val="00193939"/>
    <w:rsid w:val="001A3DC7"/>
    <w:rsid w:val="001A61B0"/>
    <w:rsid w:val="001B186D"/>
    <w:rsid w:val="001B616E"/>
    <w:rsid w:val="001C0801"/>
    <w:rsid w:val="001C28EB"/>
    <w:rsid w:val="001C3571"/>
    <w:rsid w:val="001D302A"/>
    <w:rsid w:val="001D6C69"/>
    <w:rsid w:val="002137DE"/>
    <w:rsid w:val="00213BBE"/>
    <w:rsid w:val="00221644"/>
    <w:rsid w:val="00234A47"/>
    <w:rsid w:val="002369E2"/>
    <w:rsid w:val="0024380A"/>
    <w:rsid w:val="00245D17"/>
    <w:rsid w:val="00254836"/>
    <w:rsid w:val="00261601"/>
    <w:rsid w:val="00264E88"/>
    <w:rsid w:val="00267063"/>
    <w:rsid w:val="00275800"/>
    <w:rsid w:val="00286DA2"/>
    <w:rsid w:val="00295171"/>
    <w:rsid w:val="002A5E3F"/>
    <w:rsid w:val="002B1F17"/>
    <w:rsid w:val="002B4ABE"/>
    <w:rsid w:val="002B7A19"/>
    <w:rsid w:val="002C03EE"/>
    <w:rsid w:val="002D23D0"/>
    <w:rsid w:val="002D3988"/>
    <w:rsid w:val="002D5CDD"/>
    <w:rsid w:val="002D5ED8"/>
    <w:rsid w:val="002E2B8B"/>
    <w:rsid w:val="002E5162"/>
    <w:rsid w:val="002E63CD"/>
    <w:rsid w:val="00311983"/>
    <w:rsid w:val="00315901"/>
    <w:rsid w:val="0032036F"/>
    <w:rsid w:val="00324B06"/>
    <w:rsid w:val="00325283"/>
    <w:rsid w:val="00333D08"/>
    <w:rsid w:val="00335A88"/>
    <w:rsid w:val="003418CB"/>
    <w:rsid w:val="003541FF"/>
    <w:rsid w:val="003552E5"/>
    <w:rsid w:val="003571A2"/>
    <w:rsid w:val="00364955"/>
    <w:rsid w:val="00373A9B"/>
    <w:rsid w:val="00373F22"/>
    <w:rsid w:val="00380177"/>
    <w:rsid w:val="0038350C"/>
    <w:rsid w:val="003A0A54"/>
    <w:rsid w:val="003A0E07"/>
    <w:rsid w:val="003A4947"/>
    <w:rsid w:val="003C3C6E"/>
    <w:rsid w:val="003C61C2"/>
    <w:rsid w:val="003C71A1"/>
    <w:rsid w:val="003D33B2"/>
    <w:rsid w:val="003D6C22"/>
    <w:rsid w:val="003E0FFA"/>
    <w:rsid w:val="003E12AE"/>
    <w:rsid w:val="003E2260"/>
    <w:rsid w:val="003E2444"/>
    <w:rsid w:val="00411191"/>
    <w:rsid w:val="00416F2B"/>
    <w:rsid w:val="004321DE"/>
    <w:rsid w:val="00437278"/>
    <w:rsid w:val="00440EC9"/>
    <w:rsid w:val="00447999"/>
    <w:rsid w:val="004507F9"/>
    <w:rsid w:val="00452270"/>
    <w:rsid w:val="00455624"/>
    <w:rsid w:val="00466F62"/>
    <w:rsid w:val="00470176"/>
    <w:rsid w:val="0047545A"/>
    <w:rsid w:val="00482034"/>
    <w:rsid w:val="0048706A"/>
    <w:rsid w:val="00496A98"/>
    <w:rsid w:val="004B187B"/>
    <w:rsid w:val="004B2B60"/>
    <w:rsid w:val="004C196E"/>
    <w:rsid w:val="004C4413"/>
    <w:rsid w:val="004C6917"/>
    <w:rsid w:val="004C6A13"/>
    <w:rsid w:val="004E5B2B"/>
    <w:rsid w:val="004E6301"/>
    <w:rsid w:val="004F0436"/>
    <w:rsid w:val="004F2B2F"/>
    <w:rsid w:val="0050086B"/>
    <w:rsid w:val="0050673D"/>
    <w:rsid w:val="00513EEB"/>
    <w:rsid w:val="0052104A"/>
    <w:rsid w:val="0052234E"/>
    <w:rsid w:val="0052359E"/>
    <w:rsid w:val="0052578B"/>
    <w:rsid w:val="00535A62"/>
    <w:rsid w:val="00550636"/>
    <w:rsid w:val="00552EBD"/>
    <w:rsid w:val="00554563"/>
    <w:rsid w:val="00581C00"/>
    <w:rsid w:val="00583A72"/>
    <w:rsid w:val="00586849"/>
    <w:rsid w:val="00587BB7"/>
    <w:rsid w:val="005908D7"/>
    <w:rsid w:val="00594359"/>
    <w:rsid w:val="005958A6"/>
    <w:rsid w:val="0059622C"/>
    <w:rsid w:val="005A57D4"/>
    <w:rsid w:val="005A73AF"/>
    <w:rsid w:val="005A79BA"/>
    <w:rsid w:val="005B0243"/>
    <w:rsid w:val="005B46CA"/>
    <w:rsid w:val="005B5213"/>
    <w:rsid w:val="005B5AB1"/>
    <w:rsid w:val="005C2D99"/>
    <w:rsid w:val="005C4655"/>
    <w:rsid w:val="005F34B7"/>
    <w:rsid w:val="00606B52"/>
    <w:rsid w:val="006137BD"/>
    <w:rsid w:val="00631B9A"/>
    <w:rsid w:val="00631BB0"/>
    <w:rsid w:val="00640CE7"/>
    <w:rsid w:val="00647D66"/>
    <w:rsid w:val="00655D6D"/>
    <w:rsid w:val="006658F1"/>
    <w:rsid w:val="00666E5B"/>
    <w:rsid w:val="00672A61"/>
    <w:rsid w:val="00673C9C"/>
    <w:rsid w:val="00676623"/>
    <w:rsid w:val="00686FC7"/>
    <w:rsid w:val="00697D73"/>
    <w:rsid w:val="00697DB2"/>
    <w:rsid w:val="006A0B9C"/>
    <w:rsid w:val="006A77BD"/>
    <w:rsid w:val="006C08FD"/>
    <w:rsid w:val="006C6D7B"/>
    <w:rsid w:val="006C70E0"/>
    <w:rsid w:val="006C7A70"/>
    <w:rsid w:val="006D2A60"/>
    <w:rsid w:val="006D6261"/>
    <w:rsid w:val="006E0D8E"/>
    <w:rsid w:val="006E3A69"/>
    <w:rsid w:val="006F15B4"/>
    <w:rsid w:val="006F780C"/>
    <w:rsid w:val="00716128"/>
    <w:rsid w:val="00717285"/>
    <w:rsid w:val="00717629"/>
    <w:rsid w:val="007206D3"/>
    <w:rsid w:val="00724B08"/>
    <w:rsid w:val="0073506A"/>
    <w:rsid w:val="00741030"/>
    <w:rsid w:val="00741051"/>
    <w:rsid w:val="00743B49"/>
    <w:rsid w:val="00751AA5"/>
    <w:rsid w:val="00761F1E"/>
    <w:rsid w:val="007829AF"/>
    <w:rsid w:val="00782DD0"/>
    <w:rsid w:val="007914CE"/>
    <w:rsid w:val="007917E6"/>
    <w:rsid w:val="00793B59"/>
    <w:rsid w:val="00795265"/>
    <w:rsid w:val="007A6827"/>
    <w:rsid w:val="007A6C19"/>
    <w:rsid w:val="007B0ED3"/>
    <w:rsid w:val="007B31A7"/>
    <w:rsid w:val="007B31AC"/>
    <w:rsid w:val="007B384E"/>
    <w:rsid w:val="007B4D3B"/>
    <w:rsid w:val="007B5255"/>
    <w:rsid w:val="007B7AA3"/>
    <w:rsid w:val="007C6D21"/>
    <w:rsid w:val="007D6681"/>
    <w:rsid w:val="007E1B68"/>
    <w:rsid w:val="007E31B9"/>
    <w:rsid w:val="007E5A38"/>
    <w:rsid w:val="007F29F2"/>
    <w:rsid w:val="00804BFE"/>
    <w:rsid w:val="00811576"/>
    <w:rsid w:val="008119AC"/>
    <w:rsid w:val="0081260E"/>
    <w:rsid w:val="008131E4"/>
    <w:rsid w:val="0081542C"/>
    <w:rsid w:val="008163B5"/>
    <w:rsid w:val="00824A44"/>
    <w:rsid w:val="00824AD5"/>
    <w:rsid w:val="008265A5"/>
    <w:rsid w:val="00827BC2"/>
    <w:rsid w:val="00830842"/>
    <w:rsid w:val="00831427"/>
    <w:rsid w:val="00831D5A"/>
    <w:rsid w:val="00836F59"/>
    <w:rsid w:val="008437DE"/>
    <w:rsid w:val="00851BA0"/>
    <w:rsid w:val="00853AE1"/>
    <w:rsid w:val="00863DB1"/>
    <w:rsid w:val="008702FA"/>
    <w:rsid w:val="008765CA"/>
    <w:rsid w:val="00881BB6"/>
    <w:rsid w:val="008935D7"/>
    <w:rsid w:val="00893ABF"/>
    <w:rsid w:val="008A2D4B"/>
    <w:rsid w:val="008A41CF"/>
    <w:rsid w:val="008A7425"/>
    <w:rsid w:val="008C00EF"/>
    <w:rsid w:val="008C269D"/>
    <w:rsid w:val="008D0239"/>
    <w:rsid w:val="008D1344"/>
    <w:rsid w:val="008D3176"/>
    <w:rsid w:val="008E04BD"/>
    <w:rsid w:val="008E5C94"/>
    <w:rsid w:val="008E5F13"/>
    <w:rsid w:val="008E71F4"/>
    <w:rsid w:val="008E7470"/>
    <w:rsid w:val="009014E2"/>
    <w:rsid w:val="009036C3"/>
    <w:rsid w:val="009053DA"/>
    <w:rsid w:val="00907AD6"/>
    <w:rsid w:val="00914CB4"/>
    <w:rsid w:val="0092371D"/>
    <w:rsid w:val="00933F6E"/>
    <w:rsid w:val="00940060"/>
    <w:rsid w:val="00943B91"/>
    <w:rsid w:val="00943FCB"/>
    <w:rsid w:val="00946F37"/>
    <w:rsid w:val="009479C7"/>
    <w:rsid w:val="00956CC8"/>
    <w:rsid w:val="00956FDD"/>
    <w:rsid w:val="00965A73"/>
    <w:rsid w:val="00982D5B"/>
    <w:rsid w:val="00985443"/>
    <w:rsid w:val="009871D3"/>
    <w:rsid w:val="0099016B"/>
    <w:rsid w:val="00992401"/>
    <w:rsid w:val="0099665A"/>
    <w:rsid w:val="009B1159"/>
    <w:rsid w:val="009B1A33"/>
    <w:rsid w:val="009B6B58"/>
    <w:rsid w:val="009D01E1"/>
    <w:rsid w:val="009E058D"/>
    <w:rsid w:val="009E64D1"/>
    <w:rsid w:val="009F0040"/>
    <w:rsid w:val="00A0692C"/>
    <w:rsid w:val="00A138D4"/>
    <w:rsid w:val="00A22385"/>
    <w:rsid w:val="00A30238"/>
    <w:rsid w:val="00A306F0"/>
    <w:rsid w:val="00A41083"/>
    <w:rsid w:val="00A4274F"/>
    <w:rsid w:val="00A430A5"/>
    <w:rsid w:val="00A445B3"/>
    <w:rsid w:val="00A505CC"/>
    <w:rsid w:val="00A7245F"/>
    <w:rsid w:val="00A72964"/>
    <w:rsid w:val="00A73221"/>
    <w:rsid w:val="00A73C3F"/>
    <w:rsid w:val="00A73ED9"/>
    <w:rsid w:val="00A80BC7"/>
    <w:rsid w:val="00A82D62"/>
    <w:rsid w:val="00A869C8"/>
    <w:rsid w:val="00A9026D"/>
    <w:rsid w:val="00A9264B"/>
    <w:rsid w:val="00A93BC7"/>
    <w:rsid w:val="00AA07B0"/>
    <w:rsid w:val="00AA0EAE"/>
    <w:rsid w:val="00AA3F20"/>
    <w:rsid w:val="00AB4352"/>
    <w:rsid w:val="00AC0EE1"/>
    <w:rsid w:val="00AE3E7B"/>
    <w:rsid w:val="00AE7FD8"/>
    <w:rsid w:val="00AF19DB"/>
    <w:rsid w:val="00AF5413"/>
    <w:rsid w:val="00AF549B"/>
    <w:rsid w:val="00B02095"/>
    <w:rsid w:val="00B06BFA"/>
    <w:rsid w:val="00B141C0"/>
    <w:rsid w:val="00B16E82"/>
    <w:rsid w:val="00B26DD8"/>
    <w:rsid w:val="00B2777C"/>
    <w:rsid w:val="00B360B2"/>
    <w:rsid w:val="00B40A4A"/>
    <w:rsid w:val="00B52D09"/>
    <w:rsid w:val="00B614A9"/>
    <w:rsid w:val="00B74FEC"/>
    <w:rsid w:val="00B7529F"/>
    <w:rsid w:val="00B7538F"/>
    <w:rsid w:val="00B81176"/>
    <w:rsid w:val="00B82680"/>
    <w:rsid w:val="00BA270A"/>
    <w:rsid w:val="00BA49A3"/>
    <w:rsid w:val="00BA6C6F"/>
    <w:rsid w:val="00BC0A1C"/>
    <w:rsid w:val="00BC5D49"/>
    <w:rsid w:val="00BC6B27"/>
    <w:rsid w:val="00BD7EEA"/>
    <w:rsid w:val="00BE206F"/>
    <w:rsid w:val="00BF7FEE"/>
    <w:rsid w:val="00C00A7E"/>
    <w:rsid w:val="00C0366F"/>
    <w:rsid w:val="00C11B0D"/>
    <w:rsid w:val="00C20E44"/>
    <w:rsid w:val="00C62E0B"/>
    <w:rsid w:val="00C708D1"/>
    <w:rsid w:val="00C71C3A"/>
    <w:rsid w:val="00C74EDB"/>
    <w:rsid w:val="00C76ED9"/>
    <w:rsid w:val="00C80B6B"/>
    <w:rsid w:val="00C92428"/>
    <w:rsid w:val="00CA5B00"/>
    <w:rsid w:val="00CC1F66"/>
    <w:rsid w:val="00CD43C0"/>
    <w:rsid w:val="00CD46A6"/>
    <w:rsid w:val="00CD7E6E"/>
    <w:rsid w:val="00CE30AC"/>
    <w:rsid w:val="00CE3A54"/>
    <w:rsid w:val="00CF1F51"/>
    <w:rsid w:val="00D03F49"/>
    <w:rsid w:val="00D052C0"/>
    <w:rsid w:val="00D078AC"/>
    <w:rsid w:val="00D10F5D"/>
    <w:rsid w:val="00D144DF"/>
    <w:rsid w:val="00D14F67"/>
    <w:rsid w:val="00D159AD"/>
    <w:rsid w:val="00D212EA"/>
    <w:rsid w:val="00D22053"/>
    <w:rsid w:val="00D3149D"/>
    <w:rsid w:val="00D3662B"/>
    <w:rsid w:val="00D43682"/>
    <w:rsid w:val="00D479F5"/>
    <w:rsid w:val="00D53A3B"/>
    <w:rsid w:val="00D638BE"/>
    <w:rsid w:val="00D672B7"/>
    <w:rsid w:val="00D75B99"/>
    <w:rsid w:val="00D766F6"/>
    <w:rsid w:val="00D80117"/>
    <w:rsid w:val="00D84F51"/>
    <w:rsid w:val="00D8665C"/>
    <w:rsid w:val="00D87AC7"/>
    <w:rsid w:val="00D9223F"/>
    <w:rsid w:val="00D951B4"/>
    <w:rsid w:val="00D95571"/>
    <w:rsid w:val="00D97AB4"/>
    <w:rsid w:val="00DA5AB5"/>
    <w:rsid w:val="00DA622E"/>
    <w:rsid w:val="00DA772F"/>
    <w:rsid w:val="00DA7A61"/>
    <w:rsid w:val="00DB2181"/>
    <w:rsid w:val="00DB7BA3"/>
    <w:rsid w:val="00DC0B64"/>
    <w:rsid w:val="00DD0F03"/>
    <w:rsid w:val="00DD4578"/>
    <w:rsid w:val="00DE0643"/>
    <w:rsid w:val="00DE0D02"/>
    <w:rsid w:val="00DE3039"/>
    <w:rsid w:val="00DE4FE9"/>
    <w:rsid w:val="00DF324D"/>
    <w:rsid w:val="00E00E76"/>
    <w:rsid w:val="00E01185"/>
    <w:rsid w:val="00E02563"/>
    <w:rsid w:val="00E02C57"/>
    <w:rsid w:val="00E237A9"/>
    <w:rsid w:val="00E25758"/>
    <w:rsid w:val="00E304CB"/>
    <w:rsid w:val="00E313BB"/>
    <w:rsid w:val="00E34AAA"/>
    <w:rsid w:val="00E36F06"/>
    <w:rsid w:val="00E40BFF"/>
    <w:rsid w:val="00E43E37"/>
    <w:rsid w:val="00E57F91"/>
    <w:rsid w:val="00E617D8"/>
    <w:rsid w:val="00E641D8"/>
    <w:rsid w:val="00E65398"/>
    <w:rsid w:val="00E72908"/>
    <w:rsid w:val="00E74217"/>
    <w:rsid w:val="00E75445"/>
    <w:rsid w:val="00E756DF"/>
    <w:rsid w:val="00E80F0C"/>
    <w:rsid w:val="00E839A2"/>
    <w:rsid w:val="00E90015"/>
    <w:rsid w:val="00E92B18"/>
    <w:rsid w:val="00E97F3B"/>
    <w:rsid w:val="00EA0824"/>
    <w:rsid w:val="00EE6095"/>
    <w:rsid w:val="00EF5A5C"/>
    <w:rsid w:val="00EF62D5"/>
    <w:rsid w:val="00F004D3"/>
    <w:rsid w:val="00F0634C"/>
    <w:rsid w:val="00F078F3"/>
    <w:rsid w:val="00F07F3B"/>
    <w:rsid w:val="00F10C30"/>
    <w:rsid w:val="00F145AA"/>
    <w:rsid w:val="00F20A51"/>
    <w:rsid w:val="00F20C17"/>
    <w:rsid w:val="00F24FC1"/>
    <w:rsid w:val="00F25C8B"/>
    <w:rsid w:val="00F362FC"/>
    <w:rsid w:val="00F44BEE"/>
    <w:rsid w:val="00F63640"/>
    <w:rsid w:val="00F7574B"/>
    <w:rsid w:val="00F84784"/>
    <w:rsid w:val="00F9003D"/>
    <w:rsid w:val="00F9516D"/>
    <w:rsid w:val="00F96AF9"/>
    <w:rsid w:val="00FB662F"/>
    <w:rsid w:val="00FC156A"/>
    <w:rsid w:val="00FD5194"/>
    <w:rsid w:val="00FF07DF"/>
    <w:rsid w:val="00FF1345"/>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F651"/>
  <w15:docId w15:val="{2C5A8333-B3F9-4AB1-B886-7B6D4ED2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47"/>
  </w:style>
  <w:style w:type="paragraph" w:styleId="Heading1">
    <w:name w:val="heading 1"/>
    <w:basedOn w:val="Normal"/>
    <w:next w:val="Normal"/>
    <w:link w:val="Heading1Char"/>
    <w:uiPriority w:val="9"/>
    <w:qFormat/>
    <w:rsid w:val="00AB43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07F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74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76"/>
    <w:pPr>
      <w:ind w:left="720"/>
      <w:contextualSpacing/>
    </w:pPr>
  </w:style>
  <w:style w:type="paragraph" w:styleId="PlainText">
    <w:name w:val="Plain Text"/>
    <w:basedOn w:val="Normal"/>
    <w:link w:val="PlainTextChar"/>
    <w:uiPriority w:val="99"/>
    <w:unhideWhenUsed/>
    <w:rsid w:val="004701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0176"/>
    <w:rPr>
      <w:rFonts w:ascii="Calibri" w:hAnsi="Calibri"/>
      <w:szCs w:val="21"/>
    </w:rPr>
  </w:style>
  <w:style w:type="paragraph" w:customStyle="1" w:styleId="Default">
    <w:name w:val="Default"/>
    <w:rsid w:val="000D038A"/>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9053DA"/>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881BB6"/>
    <w:pPr>
      <w:spacing w:after="0" w:line="240" w:lineRule="auto"/>
    </w:pPr>
  </w:style>
  <w:style w:type="paragraph" w:styleId="BalloonText">
    <w:name w:val="Balloon Text"/>
    <w:basedOn w:val="Normal"/>
    <w:link w:val="BalloonTextChar"/>
    <w:uiPriority w:val="99"/>
    <w:semiHidden/>
    <w:unhideWhenUsed/>
    <w:rsid w:val="0096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73"/>
    <w:rPr>
      <w:rFonts w:ascii="Tahoma" w:hAnsi="Tahoma" w:cs="Tahoma"/>
      <w:sz w:val="16"/>
      <w:szCs w:val="16"/>
    </w:rPr>
  </w:style>
  <w:style w:type="paragraph" w:styleId="Header">
    <w:name w:val="header"/>
    <w:basedOn w:val="Normal"/>
    <w:link w:val="HeaderChar"/>
    <w:uiPriority w:val="99"/>
    <w:unhideWhenUsed/>
    <w:rsid w:val="002A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3F"/>
  </w:style>
  <w:style w:type="paragraph" w:styleId="Footer">
    <w:name w:val="footer"/>
    <w:basedOn w:val="Normal"/>
    <w:link w:val="FooterChar"/>
    <w:uiPriority w:val="99"/>
    <w:unhideWhenUsed/>
    <w:rsid w:val="002A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3F"/>
  </w:style>
  <w:style w:type="character" w:styleId="Hyperlink">
    <w:name w:val="Hyperlink"/>
    <w:basedOn w:val="DefaultParagraphFont"/>
    <w:uiPriority w:val="99"/>
    <w:unhideWhenUsed/>
    <w:rsid w:val="00982D5B"/>
    <w:rPr>
      <w:color w:val="0000FF" w:themeColor="hyperlink"/>
      <w:u w:val="single"/>
    </w:rPr>
  </w:style>
  <w:style w:type="character" w:styleId="UnresolvedMention">
    <w:name w:val="Unresolved Mention"/>
    <w:basedOn w:val="DefaultParagraphFont"/>
    <w:uiPriority w:val="99"/>
    <w:semiHidden/>
    <w:unhideWhenUsed/>
    <w:rsid w:val="00982D5B"/>
    <w:rPr>
      <w:color w:val="605E5C"/>
      <w:shd w:val="clear" w:color="auto" w:fill="E1DFDD"/>
    </w:rPr>
  </w:style>
  <w:style w:type="paragraph" w:customStyle="1" w:styleId="font9">
    <w:name w:val="font_9"/>
    <w:basedOn w:val="Normal"/>
    <w:rsid w:val="004321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0E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43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07F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747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898">
      <w:bodyDiv w:val="1"/>
      <w:marLeft w:val="0"/>
      <w:marRight w:val="0"/>
      <w:marTop w:val="0"/>
      <w:marBottom w:val="0"/>
      <w:divBdr>
        <w:top w:val="none" w:sz="0" w:space="0" w:color="auto"/>
        <w:left w:val="none" w:sz="0" w:space="0" w:color="auto"/>
        <w:bottom w:val="none" w:sz="0" w:space="0" w:color="auto"/>
        <w:right w:val="none" w:sz="0" w:space="0" w:color="auto"/>
      </w:divBdr>
    </w:div>
    <w:div w:id="322395091">
      <w:bodyDiv w:val="1"/>
      <w:marLeft w:val="0"/>
      <w:marRight w:val="0"/>
      <w:marTop w:val="0"/>
      <w:marBottom w:val="0"/>
      <w:divBdr>
        <w:top w:val="none" w:sz="0" w:space="0" w:color="auto"/>
        <w:left w:val="none" w:sz="0" w:space="0" w:color="auto"/>
        <w:bottom w:val="none" w:sz="0" w:space="0" w:color="auto"/>
        <w:right w:val="none" w:sz="0" w:space="0" w:color="auto"/>
      </w:divBdr>
      <w:divsChild>
        <w:div w:id="152764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6566">
      <w:bodyDiv w:val="1"/>
      <w:marLeft w:val="0"/>
      <w:marRight w:val="0"/>
      <w:marTop w:val="0"/>
      <w:marBottom w:val="0"/>
      <w:divBdr>
        <w:top w:val="none" w:sz="0" w:space="0" w:color="auto"/>
        <w:left w:val="none" w:sz="0" w:space="0" w:color="auto"/>
        <w:bottom w:val="none" w:sz="0" w:space="0" w:color="auto"/>
        <w:right w:val="none" w:sz="0" w:space="0" w:color="auto"/>
      </w:divBdr>
    </w:div>
    <w:div w:id="585304694">
      <w:bodyDiv w:val="1"/>
      <w:marLeft w:val="0"/>
      <w:marRight w:val="0"/>
      <w:marTop w:val="0"/>
      <w:marBottom w:val="0"/>
      <w:divBdr>
        <w:top w:val="none" w:sz="0" w:space="0" w:color="auto"/>
        <w:left w:val="none" w:sz="0" w:space="0" w:color="auto"/>
        <w:bottom w:val="none" w:sz="0" w:space="0" w:color="auto"/>
        <w:right w:val="none" w:sz="0" w:space="0" w:color="auto"/>
      </w:divBdr>
    </w:div>
    <w:div w:id="735972516">
      <w:bodyDiv w:val="1"/>
      <w:marLeft w:val="0"/>
      <w:marRight w:val="0"/>
      <w:marTop w:val="0"/>
      <w:marBottom w:val="0"/>
      <w:divBdr>
        <w:top w:val="none" w:sz="0" w:space="0" w:color="auto"/>
        <w:left w:val="none" w:sz="0" w:space="0" w:color="auto"/>
        <w:bottom w:val="none" w:sz="0" w:space="0" w:color="auto"/>
        <w:right w:val="none" w:sz="0" w:space="0" w:color="auto"/>
      </w:divBdr>
      <w:divsChild>
        <w:div w:id="86378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525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617757">
      <w:bodyDiv w:val="1"/>
      <w:marLeft w:val="0"/>
      <w:marRight w:val="0"/>
      <w:marTop w:val="0"/>
      <w:marBottom w:val="0"/>
      <w:divBdr>
        <w:top w:val="none" w:sz="0" w:space="0" w:color="auto"/>
        <w:left w:val="none" w:sz="0" w:space="0" w:color="auto"/>
        <w:bottom w:val="none" w:sz="0" w:space="0" w:color="auto"/>
        <w:right w:val="none" w:sz="0" w:space="0" w:color="auto"/>
      </w:divBdr>
    </w:div>
    <w:div w:id="868496670">
      <w:bodyDiv w:val="1"/>
      <w:marLeft w:val="0"/>
      <w:marRight w:val="0"/>
      <w:marTop w:val="0"/>
      <w:marBottom w:val="0"/>
      <w:divBdr>
        <w:top w:val="none" w:sz="0" w:space="0" w:color="auto"/>
        <w:left w:val="none" w:sz="0" w:space="0" w:color="auto"/>
        <w:bottom w:val="none" w:sz="0" w:space="0" w:color="auto"/>
        <w:right w:val="none" w:sz="0" w:space="0" w:color="auto"/>
      </w:divBdr>
      <w:divsChild>
        <w:div w:id="14204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51316">
      <w:bodyDiv w:val="1"/>
      <w:marLeft w:val="0"/>
      <w:marRight w:val="0"/>
      <w:marTop w:val="0"/>
      <w:marBottom w:val="0"/>
      <w:divBdr>
        <w:top w:val="none" w:sz="0" w:space="0" w:color="auto"/>
        <w:left w:val="none" w:sz="0" w:space="0" w:color="auto"/>
        <w:bottom w:val="none" w:sz="0" w:space="0" w:color="auto"/>
        <w:right w:val="none" w:sz="0" w:space="0" w:color="auto"/>
      </w:divBdr>
    </w:div>
    <w:div w:id="912349532">
      <w:bodyDiv w:val="1"/>
      <w:marLeft w:val="0"/>
      <w:marRight w:val="0"/>
      <w:marTop w:val="0"/>
      <w:marBottom w:val="0"/>
      <w:divBdr>
        <w:top w:val="none" w:sz="0" w:space="0" w:color="auto"/>
        <w:left w:val="none" w:sz="0" w:space="0" w:color="auto"/>
        <w:bottom w:val="none" w:sz="0" w:space="0" w:color="auto"/>
        <w:right w:val="none" w:sz="0" w:space="0" w:color="auto"/>
      </w:divBdr>
    </w:div>
    <w:div w:id="1156609638">
      <w:bodyDiv w:val="1"/>
      <w:marLeft w:val="0"/>
      <w:marRight w:val="0"/>
      <w:marTop w:val="0"/>
      <w:marBottom w:val="0"/>
      <w:divBdr>
        <w:top w:val="none" w:sz="0" w:space="0" w:color="auto"/>
        <w:left w:val="none" w:sz="0" w:space="0" w:color="auto"/>
        <w:bottom w:val="none" w:sz="0" w:space="0" w:color="auto"/>
        <w:right w:val="none" w:sz="0" w:space="0" w:color="auto"/>
      </w:divBdr>
    </w:div>
    <w:div w:id="1223565695">
      <w:bodyDiv w:val="1"/>
      <w:marLeft w:val="0"/>
      <w:marRight w:val="0"/>
      <w:marTop w:val="0"/>
      <w:marBottom w:val="0"/>
      <w:divBdr>
        <w:top w:val="none" w:sz="0" w:space="0" w:color="auto"/>
        <w:left w:val="none" w:sz="0" w:space="0" w:color="auto"/>
        <w:bottom w:val="none" w:sz="0" w:space="0" w:color="auto"/>
        <w:right w:val="none" w:sz="0" w:space="0" w:color="auto"/>
      </w:divBdr>
    </w:div>
    <w:div w:id="1284967068">
      <w:bodyDiv w:val="1"/>
      <w:marLeft w:val="0"/>
      <w:marRight w:val="0"/>
      <w:marTop w:val="0"/>
      <w:marBottom w:val="0"/>
      <w:divBdr>
        <w:top w:val="none" w:sz="0" w:space="0" w:color="auto"/>
        <w:left w:val="none" w:sz="0" w:space="0" w:color="auto"/>
        <w:bottom w:val="none" w:sz="0" w:space="0" w:color="auto"/>
        <w:right w:val="none" w:sz="0" w:space="0" w:color="auto"/>
      </w:divBdr>
    </w:div>
    <w:div w:id="1428186207">
      <w:bodyDiv w:val="1"/>
      <w:marLeft w:val="0"/>
      <w:marRight w:val="0"/>
      <w:marTop w:val="0"/>
      <w:marBottom w:val="0"/>
      <w:divBdr>
        <w:top w:val="none" w:sz="0" w:space="0" w:color="auto"/>
        <w:left w:val="none" w:sz="0" w:space="0" w:color="auto"/>
        <w:bottom w:val="none" w:sz="0" w:space="0" w:color="auto"/>
        <w:right w:val="none" w:sz="0" w:space="0" w:color="auto"/>
      </w:divBdr>
    </w:div>
    <w:div w:id="1556162022">
      <w:bodyDiv w:val="1"/>
      <w:marLeft w:val="0"/>
      <w:marRight w:val="0"/>
      <w:marTop w:val="0"/>
      <w:marBottom w:val="0"/>
      <w:divBdr>
        <w:top w:val="none" w:sz="0" w:space="0" w:color="auto"/>
        <w:left w:val="none" w:sz="0" w:space="0" w:color="auto"/>
        <w:bottom w:val="none" w:sz="0" w:space="0" w:color="auto"/>
        <w:right w:val="none" w:sz="0" w:space="0" w:color="auto"/>
      </w:divBdr>
      <w:divsChild>
        <w:div w:id="17242626">
          <w:marLeft w:val="0"/>
          <w:marRight w:val="0"/>
          <w:marTop w:val="0"/>
          <w:marBottom w:val="0"/>
          <w:divBdr>
            <w:top w:val="none" w:sz="0" w:space="0" w:color="auto"/>
            <w:left w:val="none" w:sz="0" w:space="0" w:color="auto"/>
            <w:bottom w:val="none" w:sz="0" w:space="0" w:color="auto"/>
            <w:right w:val="none" w:sz="0" w:space="0" w:color="auto"/>
          </w:divBdr>
          <w:divsChild>
            <w:div w:id="718935705">
              <w:marLeft w:val="0"/>
              <w:marRight w:val="0"/>
              <w:marTop w:val="0"/>
              <w:marBottom w:val="0"/>
              <w:divBdr>
                <w:top w:val="none" w:sz="0" w:space="0" w:color="auto"/>
                <w:left w:val="none" w:sz="0" w:space="0" w:color="auto"/>
                <w:bottom w:val="none" w:sz="0" w:space="0" w:color="auto"/>
                <w:right w:val="none" w:sz="0" w:space="0" w:color="auto"/>
              </w:divBdr>
              <w:divsChild>
                <w:div w:id="1071544613">
                  <w:marLeft w:val="0"/>
                  <w:marRight w:val="0"/>
                  <w:marTop w:val="0"/>
                  <w:marBottom w:val="0"/>
                  <w:divBdr>
                    <w:top w:val="none" w:sz="0" w:space="0" w:color="auto"/>
                    <w:left w:val="none" w:sz="0" w:space="0" w:color="auto"/>
                    <w:bottom w:val="none" w:sz="0" w:space="0" w:color="auto"/>
                    <w:right w:val="none" w:sz="0" w:space="0" w:color="auto"/>
                  </w:divBdr>
                  <w:divsChild>
                    <w:div w:id="2034455926">
                      <w:marLeft w:val="0"/>
                      <w:marRight w:val="0"/>
                      <w:marTop w:val="0"/>
                      <w:marBottom w:val="0"/>
                      <w:divBdr>
                        <w:top w:val="none" w:sz="0" w:space="0" w:color="auto"/>
                        <w:left w:val="none" w:sz="0" w:space="0" w:color="auto"/>
                        <w:bottom w:val="none" w:sz="0" w:space="0" w:color="auto"/>
                        <w:right w:val="none" w:sz="0" w:space="0" w:color="auto"/>
                      </w:divBdr>
                      <w:divsChild>
                        <w:div w:id="1653369183">
                          <w:marLeft w:val="0"/>
                          <w:marRight w:val="0"/>
                          <w:marTop w:val="0"/>
                          <w:marBottom w:val="0"/>
                          <w:divBdr>
                            <w:top w:val="none" w:sz="0" w:space="0" w:color="auto"/>
                            <w:left w:val="none" w:sz="0" w:space="0" w:color="auto"/>
                            <w:bottom w:val="none" w:sz="0" w:space="0" w:color="auto"/>
                            <w:right w:val="none" w:sz="0" w:space="0" w:color="auto"/>
                          </w:divBdr>
                          <w:divsChild>
                            <w:div w:id="2029715762">
                              <w:marLeft w:val="0"/>
                              <w:marRight w:val="0"/>
                              <w:marTop w:val="0"/>
                              <w:marBottom w:val="0"/>
                              <w:divBdr>
                                <w:top w:val="none" w:sz="0" w:space="0" w:color="auto"/>
                                <w:left w:val="none" w:sz="0" w:space="0" w:color="auto"/>
                                <w:bottom w:val="none" w:sz="0" w:space="0" w:color="auto"/>
                                <w:right w:val="none" w:sz="0" w:space="0" w:color="auto"/>
                              </w:divBdr>
                              <w:divsChild>
                                <w:div w:id="26025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0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564358">
      <w:bodyDiv w:val="1"/>
      <w:marLeft w:val="0"/>
      <w:marRight w:val="0"/>
      <w:marTop w:val="0"/>
      <w:marBottom w:val="0"/>
      <w:divBdr>
        <w:top w:val="none" w:sz="0" w:space="0" w:color="auto"/>
        <w:left w:val="none" w:sz="0" w:space="0" w:color="auto"/>
        <w:bottom w:val="none" w:sz="0" w:space="0" w:color="auto"/>
        <w:right w:val="none" w:sz="0" w:space="0" w:color="auto"/>
      </w:divBdr>
      <w:divsChild>
        <w:div w:id="1424719299">
          <w:marLeft w:val="0"/>
          <w:marRight w:val="0"/>
          <w:marTop w:val="0"/>
          <w:marBottom w:val="0"/>
          <w:divBdr>
            <w:top w:val="none" w:sz="0" w:space="0" w:color="auto"/>
            <w:left w:val="none" w:sz="0" w:space="0" w:color="auto"/>
            <w:bottom w:val="none" w:sz="0" w:space="0" w:color="auto"/>
            <w:right w:val="none" w:sz="0" w:space="0" w:color="auto"/>
          </w:divBdr>
          <w:divsChild>
            <w:div w:id="1537086281">
              <w:marLeft w:val="0"/>
              <w:marRight w:val="0"/>
              <w:marTop w:val="0"/>
              <w:marBottom w:val="0"/>
              <w:divBdr>
                <w:top w:val="none" w:sz="0" w:space="0" w:color="auto"/>
                <w:left w:val="none" w:sz="0" w:space="0" w:color="auto"/>
                <w:bottom w:val="none" w:sz="0" w:space="0" w:color="auto"/>
                <w:right w:val="none" w:sz="0" w:space="0" w:color="auto"/>
              </w:divBdr>
              <w:divsChild>
                <w:div w:id="875583290">
                  <w:marLeft w:val="0"/>
                  <w:marRight w:val="0"/>
                  <w:marTop w:val="0"/>
                  <w:marBottom w:val="0"/>
                  <w:divBdr>
                    <w:top w:val="none" w:sz="0" w:space="0" w:color="auto"/>
                    <w:left w:val="none" w:sz="0" w:space="0" w:color="auto"/>
                    <w:bottom w:val="none" w:sz="0" w:space="0" w:color="auto"/>
                    <w:right w:val="none" w:sz="0" w:space="0" w:color="auto"/>
                  </w:divBdr>
                  <w:divsChild>
                    <w:div w:id="1182739243">
                      <w:marLeft w:val="0"/>
                      <w:marRight w:val="0"/>
                      <w:marTop w:val="0"/>
                      <w:marBottom w:val="0"/>
                      <w:divBdr>
                        <w:top w:val="none" w:sz="0" w:space="0" w:color="auto"/>
                        <w:left w:val="none" w:sz="0" w:space="0" w:color="auto"/>
                        <w:bottom w:val="none" w:sz="0" w:space="0" w:color="auto"/>
                        <w:right w:val="none" w:sz="0" w:space="0" w:color="auto"/>
                      </w:divBdr>
                      <w:divsChild>
                        <w:div w:id="52315473">
                          <w:marLeft w:val="0"/>
                          <w:marRight w:val="0"/>
                          <w:marTop w:val="0"/>
                          <w:marBottom w:val="0"/>
                          <w:divBdr>
                            <w:top w:val="none" w:sz="0" w:space="0" w:color="auto"/>
                            <w:left w:val="none" w:sz="0" w:space="0" w:color="auto"/>
                            <w:bottom w:val="none" w:sz="0" w:space="0" w:color="auto"/>
                            <w:right w:val="none" w:sz="0" w:space="0" w:color="auto"/>
                          </w:divBdr>
                          <w:divsChild>
                            <w:div w:id="1651984376">
                              <w:marLeft w:val="0"/>
                              <w:marRight w:val="0"/>
                              <w:marTop w:val="0"/>
                              <w:marBottom w:val="0"/>
                              <w:divBdr>
                                <w:top w:val="none" w:sz="0" w:space="0" w:color="auto"/>
                                <w:left w:val="none" w:sz="0" w:space="0" w:color="auto"/>
                                <w:bottom w:val="none" w:sz="0" w:space="0" w:color="auto"/>
                                <w:right w:val="none" w:sz="0" w:space="0" w:color="auto"/>
                              </w:divBdr>
                              <w:divsChild>
                                <w:div w:id="69855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18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681305">
      <w:bodyDiv w:val="1"/>
      <w:marLeft w:val="0"/>
      <w:marRight w:val="0"/>
      <w:marTop w:val="0"/>
      <w:marBottom w:val="0"/>
      <w:divBdr>
        <w:top w:val="none" w:sz="0" w:space="0" w:color="auto"/>
        <w:left w:val="none" w:sz="0" w:space="0" w:color="auto"/>
        <w:bottom w:val="none" w:sz="0" w:space="0" w:color="auto"/>
        <w:right w:val="none" w:sz="0" w:space="0" w:color="auto"/>
      </w:divBdr>
    </w:div>
    <w:div w:id="1931966123">
      <w:bodyDiv w:val="1"/>
      <w:marLeft w:val="0"/>
      <w:marRight w:val="0"/>
      <w:marTop w:val="0"/>
      <w:marBottom w:val="0"/>
      <w:divBdr>
        <w:top w:val="none" w:sz="0" w:space="0" w:color="auto"/>
        <w:left w:val="none" w:sz="0" w:space="0" w:color="auto"/>
        <w:bottom w:val="none" w:sz="0" w:space="0" w:color="auto"/>
        <w:right w:val="none" w:sz="0" w:space="0" w:color="auto"/>
      </w:divBdr>
    </w:div>
    <w:div w:id="1996645215">
      <w:bodyDiv w:val="1"/>
      <w:marLeft w:val="0"/>
      <w:marRight w:val="0"/>
      <w:marTop w:val="0"/>
      <w:marBottom w:val="0"/>
      <w:divBdr>
        <w:top w:val="none" w:sz="0" w:space="0" w:color="auto"/>
        <w:left w:val="none" w:sz="0" w:space="0" w:color="auto"/>
        <w:bottom w:val="none" w:sz="0" w:space="0" w:color="auto"/>
        <w:right w:val="none" w:sz="0" w:space="0" w:color="auto"/>
      </w:divBdr>
    </w:div>
    <w:div w:id="2026667771">
      <w:bodyDiv w:val="1"/>
      <w:marLeft w:val="0"/>
      <w:marRight w:val="0"/>
      <w:marTop w:val="0"/>
      <w:marBottom w:val="0"/>
      <w:divBdr>
        <w:top w:val="none" w:sz="0" w:space="0" w:color="auto"/>
        <w:left w:val="none" w:sz="0" w:space="0" w:color="auto"/>
        <w:bottom w:val="none" w:sz="0" w:space="0" w:color="auto"/>
        <w:right w:val="none" w:sz="0" w:space="0" w:color="auto"/>
      </w:divBdr>
    </w:div>
    <w:div w:id="2107311563">
      <w:bodyDiv w:val="1"/>
      <w:marLeft w:val="0"/>
      <w:marRight w:val="0"/>
      <w:marTop w:val="0"/>
      <w:marBottom w:val="0"/>
      <w:divBdr>
        <w:top w:val="none" w:sz="0" w:space="0" w:color="auto"/>
        <w:left w:val="none" w:sz="0" w:space="0" w:color="auto"/>
        <w:bottom w:val="none" w:sz="0" w:space="0" w:color="auto"/>
        <w:right w:val="none" w:sz="0" w:space="0" w:color="auto"/>
      </w:divBdr>
      <w:divsChild>
        <w:div w:id="915285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773981">
      <w:bodyDiv w:val="1"/>
      <w:marLeft w:val="0"/>
      <w:marRight w:val="0"/>
      <w:marTop w:val="0"/>
      <w:marBottom w:val="0"/>
      <w:divBdr>
        <w:top w:val="none" w:sz="0" w:space="0" w:color="auto"/>
        <w:left w:val="none" w:sz="0" w:space="0" w:color="auto"/>
        <w:bottom w:val="none" w:sz="0" w:space="0" w:color="auto"/>
        <w:right w:val="none" w:sz="0" w:space="0" w:color="auto"/>
      </w:divBdr>
      <w:divsChild>
        <w:div w:id="74927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9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73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9013D78418214889D4506A43A4C784" ma:contentTypeVersion="4" ma:contentTypeDescription="Create a new document." ma:contentTypeScope="" ma:versionID="ab301ce4a33e09ae1a12fdc8e59c44be">
  <xsd:schema xmlns:xsd="http://www.w3.org/2001/XMLSchema" xmlns:xs="http://www.w3.org/2001/XMLSchema" xmlns:p="http://schemas.microsoft.com/office/2006/metadata/properties" xmlns:ns3="c687b336-1ad8-4896-acf5-a9c27c932a28" targetNamespace="http://schemas.microsoft.com/office/2006/metadata/properties" ma:root="true" ma:fieldsID="3eaaadaacdbb2011ec8765c1c7c8ce0f" ns3:_="">
    <xsd:import namespace="c687b336-1ad8-4896-acf5-a9c27c932a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7b336-1ad8-4896-acf5-a9c27c93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81605-620E-4D13-9C29-6311E37F0292}">
  <ds:schemaRefs>
    <ds:schemaRef ds:uri="http://schemas.openxmlformats.org/officeDocument/2006/bibliography"/>
  </ds:schemaRefs>
</ds:datastoreItem>
</file>

<file path=customXml/itemProps2.xml><?xml version="1.0" encoding="utf-8"?>
<ds:datastoreItem xmlns:ds="http://schemas.openxmlformats.org/officeDocument/2006/customXml" ds:itemID="{5F54027B-1A70-4768-8598-326E49CAB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7b336-1ad8-4896-acf5-a9c27c932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1EBF7-4D7C-4CDC-9713-D9DECA1E6E4D}">
  <ds:schemaRefs>
    <ds:schemaRef ds:uri="http://schemas.microsoft.com/sharepoint/v3/contenttype/forms"/>
  </ds:schemaRefs>
</ds:datastoreItem>
</file>

<file path=customXml/itemProps4.xml><?xml version="1.0" encoding="utf-8"?>
<ds:datastoreItem xmlns:ds="http://schemas.openxmlformats.org/officeDocument/2006/customXml" ds:itemID="{5F2D55F3-CB86-484B-9B42-8F8AA11F2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E. Hansen, Ph.D.</dc:creator>
  <cp:keywords/>
  <dc:description/>
  <cp:lastModifiedBy>Jeffrey Hansen, Ph.D.</cp:lastModifiedBy>
  <cp:revision>2</cp:revision>
  <cp:lastPrinted>2025-03-02T04:29:00Z</cp:lastPrinted>
  <dcterms:created xsi:type="dcterms:W3CDTF">2025-03-02T04:40:00Z</dcterms:created>
  <dcterms:modified xsi:type="dcterms:W3CDTF">2025-03-02T04:40:00Z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0x0101006F9013D78418214889D4506A43A4C784</vt:lpwstr>
  </property>
</Properties>
</file>